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61D" w:rsidRPr="001F6723" w:rsidRDefault="0002361D" w:rsidP="0002361D">
      <w:pPr>
        <w:widowControl w:val="0"/>
        <w:ind w:right="-284"/>
        <w:jc w:val="both"/>
        <w:rPr>
          <w:sz w:val="16"/>
        </w:rPr>
      </w:pPr>
    </w:p>
    <w:p w:rsidR="0002361D" w:rsidRPr="001F6723" w:rsidRDefault="0002361D" w:rsidP="0002361D">
      <w:pPr>
        <w:widowControl w:val="0"/>
        <w:ind w:right="-284"/>
        <w:jc w:val="both"/>
        <w:rPr>
          <w:sz w:val="16"/>
        </w:rPr>
      </w:pPr>
    </w:p>
    <w:p w:rsidR="0002361D" w:rsidRPr="001F6723" w:rsidRDefault="0002361D" w:rsidP="0002361D">
      <w:pPr>
        <w:widowControl w:val="0"/>
        <w:ind w:right="-284"/>
        <w:jc w:val="both"/>
        <w:rPr>
          <w:sz w:val="16"/>
        </w:rPr>
      </w:pPr>
    </w:p>
    <w:p w:rsidR="009F0D57" w:rsidRDefault="009F0D57" w:rsidP="009F0D57">
      <w:pPr>
        <w:ind w:left="-540" w:firstLine="540"/>
        <w:jc w:val="center"/>
        <w:rPr>
          <w:sz w:val="16"/>
        </w:rPr>
      </w:pPr>
      <w:r>
        <w:rPr>
          <w:noProof/>
        </w:rPr>
        <w:drawing>
          <wp:inline distT="0" distB="0" distL="0" distR="0" wp14:anchorId="1335D4E9" wp14:editId="13359A7C">
            <wp:extent cx="628650" cy="742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D57" w:rsidRDefault="009F0D57" w:rsidP="009F0D57">
      <w:pPr>
        <w:jc w:val="center"/>
        <w:rPr>
          <w:b/>
          <w:sz w:val="28"/>
          <w:szCs w:val="28"/>
        </w:rPr>
      </w:pPr>
    </w:p>
    <w:p w:rsidR="009F0D57" w:rsidRPr="0048776C" w:rsidRDefault="009F0D57" w:rsidP="009F0D57">
      <w:pPr>
        <w:jc w:val="center"/>
        <w:rPr>
          <w:b/>
          <w:sz w:val="28"/>
          <w:szCs w:val="28"/>
        </w:rPr>
      </w:pPr>
      <w:r w:rsidRPr="0048776C">
        <w:rPr>
          <w:b/>
          <w:sz w:val="28"/>
          <w:szCs w:val="28"/>
        </w:rPr>
        <w:t>СОВЕТ ДЕПУТАТОВ</w:t>
      </w:r>
    </w:p>
    <w:p w:rsidR="009F0D57" w:rsidRPr="00496C64" w:rsidRDefault="009F0D57" w:rsidP="009F0D57">
      <w:pPr>
        <w:jc w:val="center"/>
        <w:rPr>
          <w:b/>
          <w:sz w:val="28"/>
          <w:szCs w:val="28"/>
        </w:rPr>
      </w:pPr>
      <w:r w:rsidRPr="0048776C">
        <w:rPr>
          <w:b/>
          <w:sz w:val="28"/>
          <w:szCs w:val="28"/>
        </w:rPr>
        <w:t xml:space="preserve">ГОРОДСКОГО </w:t>
      </w:r>
      <w:r w:rsidRPr="00496C64">
        <w:rPr>
          <w:b/>
          <w:sz w:val="28"/>
          <w:szCs w:val="28"/>
        </w:rPr>
        <w:t>ПОСЕЛЕНИЯ КАНДАЛАКША</w:t>
      </w:r>
    </w:p>
    <w:p w:rsidR="009F0D57" w:rsidRPr="00496C64" w:rsidRDefault="009F0D57" w:rsidP="009F0D57">
      <w:pPr>
        <w:jc w:val="center"/>
        <w:rPr>
          <w:b/>
          <w:sz w:val="28"/>
          <w:szCs w:val="28"/>
        </w:rPr>
      </w:pPr>
      <w:r w:rsidRPr="00496C64">
        <w:rPr>
          <w:b/>
          <w:sz w:val="28"/>
          <w:szCs w:val="28"/>
        </w:rPr>
        <w:t>КАНДАЛАКШСКОГО МУНИЦИПАЛЬНОГО РАЙОНА</w:t>
      </w:r>
    </w:p>
    <w:p w:rsidR="009F0D57" w:rsidRPr="00496C64" w:rsidRDefault="009F0D57" w:rsidP="009F0D57">
      <w:pPr>
        <w:jc w:val="center"/>
        <w:rPr>
          <w:b/>
          <w:sz w:val="28"/>
          <w:szCs w:val="28"/>
        </w:rPr>
      </w:pPr>
      <w:r w:rsidRPr="00496C64">
        <w:rPr>
          <w:b/>
          <w:sz w:val="28"/>
          <w:szCs w:val="28"/>
        </w:rPr>
        <w:t>МУРМАНСКОЙ ОБЛАСТИ</w:t>
      </w:r>
    </w:p>
    <w:p w:rsidR="009F0D57" w:rsidRPr="002B748C" w:rsidRDefault="002B748C" w:rsidP="009F0D57">
      <w:pPr>
        <w:jc w:val="center"/>
        <w:rPr>
          <w:b/>
          <w:sz w:val="24"/>
          <w:szCs w:val="24"/>
        </w:rPr>
      </w:pPr>
      <w:r w:rsidRPr="002B748C">
        <w:rPr>
          <w:b/>
          <w:sz w:val="24"/>
          <w:szCs w:val="24"/>
        </w:rPr>
        <w:t>ПЯТОГО СОЗЫВА</w:t>
      </w:r>
    </w:p>
    <w:p w:rsidR="009F0D57" w:rsidRPr="00496C64" w:rsidRDefault="009F0D57" w:rsidP="009F0D57">
      <w:pPr>
        <w:ind w:left="-540" w:firstLine="540"/>
        <w:rPr>
          <w:b/>
        </w:rPr>
      </w:pPr>
    </w:p>
    <w:p w:rsidR="009F0D57" w:rsidRPr="00496C64" w:rsidRDefault="002B748C" w:rsidP="009F0D57">
      <w:pPr>
        <w:jc w:val="center"/>
      </w:pPr>
      <w:r>
        <w:rPr>
          <w:b/>
          <w:sz w:val="28"/>
          <w:szCs w:val="28"/>
        </w:rPr>
        <w:t xml:space="preserve">Р Е Ш Е Н И Е </w:t>
      </w:r>
    </w:p>
    <w:p w:rsidR="0002361D" w:rsidRPr="000D7CC3" w:rsidRDefault="0002361D" w:rsidP="0002361D">
      <w:pPr>
        <w:jc w:val="both"/>
        <w:rPr>
          <w:sz w:val="24"/>
          <w:szCs w:val="24"/>
        </w:rPr>
      </w:pPr>
    </w:p>
    <w:p w:rsidR="004C759A" w:rsidRPr="000D7CC3" w:rsidRDefault="004C759A" w:rsidP="0002361D">
      <w:pPr>
        <w:jc w:val="both"/>
        <w:rPr>
          <w:sz w:val="24"/>
          <w:szCs w:val="24"/>
        </w:rPr>
      </w:pPr>
    </w:p>
    <w:p w:rsidR="0002361D" w:rsidRPr="000D7CC3" w:rsidRDefault="002B748C" w:rsidP="0002361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26 августа </w:t>
      </w:r>
      <w:r w:rsidR="0002361D" w:rsidRPr="000D7CC3">
        <w:rPr>
          <w:sz w:val="24"/>
          <w:szCs w:val="24"/>
        </w:rPr>
        <w:t>202</w:t>
      </w:r>
      <w:r w:rsidR="00BD2957">
        <w:rPr>
          <w:sz w:val="24"/>
          <w:szCs w:val="24"/>
        </w:rPr>
        <w:t>5</w:t>
      </w:r>
      <w:r>
        <w:rPr>
          <w:sz w:val="24"/>
          <w:szCs w:val="24"/>
        </w:rPr>
        <w:t xml:space="preserve"> года</w:t>
      </w:r>
      <w:r w:rsidR="00832A8A" w:rsidRPr="000D7CC3">
        <w:rPr>
          <w:sz w:val="24"/>
          <w:szCs w:val="24"/>
        </w:rPr>
        <w:t xml:space="preserve"> </w:t>
      </w:r>
      <w:r w:rsidR="001A599B">
        <w:rPr>
          <w:sz w:val="24"/>
          <w:szCs w:val="24"/>
        </w:rPr>
        <w:t xml:space="preserve">           </w:t>
      </w:r>
      <w:r w:rsidR="0002361D" w:rsidRPr="000D7CC3">
        <w:rPr>
          <w:sz w:val="24"/>
          <w:szCs w:val="24"/>
        </w:rPr>
        <w:t xml:space="preserve">                                                                     </w:t>
      </w:r>
      <w:r>
        <w:rPr>
          <w:sz w:val="24"/>
          <w:szCs w:val="24"/>
        </w:rPr>
        <w:t xml:space="preserve">                                  № 621</w:t>
      </w:r>
      <w:r w:rsidR="0002361D" w:rsidRPr="000D7CC3">
        <w:rPr>
          <w:sz w:val="24"/>
          <w:szCs w:val="24"/>
        </w:rPr>
        <w:t xml:space="preserve">                 </w:t>
      </w:r>
    </w:p>
    <w:p w:rsidR="0002361D" w:rsidRPr="000D7CC3" w:rsidRDefault="0002361D" w:rsidP="0002361D">
      <w:pPr>
        <w:rPr>
          <w:sz w:val="24"/>
          <w:szCs w:val="24"/>
        </w:rPr>
      </w:pPr>
    </w:p>
    <w:p w:rsidR="00832A8A" w:rsidRPr="000D7CC3" w:rsidRDefault="0002361D" w:rsidP="0002361D">
      <w:pPr>
        <w:jc w:val="center"/>
        <w:rPr>
          <w:b/>
          <w:sz w:val="24"/>
          <w:szCs w:val="24"/>
        </w:rPr>
      </w:pPr>
      <w:r w:rsidRPr="000D7CC3">
        <w:rPr>
          <w:b/>
          <w:sz w:val="24"/>
          <w:szCs w:val="24"/>
        </w:rPr>
        <w:t>О</w:t>
      </w:r>
      <w:r w:rsidR="00F22B04" w:rsidRPr="000D7CC3">
        <w:rPr>
          <w:b/>
          <w:sz w:val="24"/>
          <w:szCs w:val="24"/>
        </w:rPr>
        <w:t xml:space="preserve"> внесении изменений</w:t>
      </w:r>
      <w:r w:rsidRPr="000D7CC3">
        <w:rPr>
          <w:b/>
          <w:sz w:val="24"/>
          <w:szCs w:val="24"/>
        </w:rPr>
        <w:t xml:space="preserve"> </w:t>
      </w:r>
    </w:p>
    <w:p w:rsidR="004B2199" w:rsidRDefault="00F22B04" w:rsidP="00FB46DA">
      <w:pPr>
        <w:jc w:val="center"/>
        <w:rPr>
          <w:b/>
          <w:snapToGrid w:val="0"/>
          <w:sz w:val="24"/>
          <w:szCs w:val="24"/>
        </w:rPr>
      </w:pPr>
      <w:r w:rsidRPr="000D7CC3">
        <w:rPr>
          <w:b/>
          <w:sz w:val="24"/>
          <w:szCs w:val="24"/>
        </w:rPr>
        <w:t>в П</w:t>
      </w:r>
      <w:r w:rsidR="0002361D" w:rsidRPr="000D7CC3">
        <w:rPr>
          <w:b/>
          <w:snapToGrid w:val="0"/>
          <w:sz w:val="24"/>
          <w:szCs w:val="24"/>
        </w:rPr>
        <w:t>оложени</w:t>
      </w:r>
      <w:r w:rsidRPr="000D7CC3">
        <w:rPr>
          <w:b/>
          <w:snapToGrid w:val="0"/>
          <w:sz w:val="24"/>
          <w:szCs w:val="24"/>
        </w:rPr>
        <w:t>е</w:t>
      </w:r>
      <w:r w:rsidR="00832A8A" w:rsidRPr="000D7CC3">
        <w:rPr>
          <w:b/>
          <w:snapToGrid w:val="0"/>
          <w:sz w:val="24"/>
          <w:szCs w:val="24"/>
        </w:rPr>
        <w:t xml:space="preserve"> </w:t>
      </w:r>
      <w:r w:rsidR="00671C45" w:rsidRPr="000D7CC3">
        <w:rPr>
          <w:b/>
          <w:snapToGrid w:val="0"/>
          <w:sz w:val="24"/>
          <w:szCs w:val="24"/>
        </w:rPr>
        <w:t>о</w:t>
      </w:r>
      <w:r w:rsidR="00D16111" w:rsidRPr="000D7CC3">
        <w:rPr>
          <w:b/>
          <w:snapToGrid w:val="0"/>
          <w:sz w:val="24"/>
          <w:szCs w:val="24"/>
        </w:rPr>
        <w:t xml:space="preserve"> порядке предоставления </w:t>
      </w:r>
      <w:proofErr w:type="gramStart"/>
      <w:r w:rsidR="00D16111" w:rsidRPr="000D7CC3">
        <w:rPr>
          <w:b/>
          <w:snapToGrid w:val="0"/>
          <w:sz w:val="24"/>
          <w:szCs w:val="24"/>
        </w:rPr>
        <w:t xml:space="preserve">в  </w:t>
      </w:r>
      <w:r w:rsidR="00671C45" w:rsidRPr="000D7CC3">
        <w:rPr>
          <w:b/>
          <w:snapToGrid w:val="0"/>
          <w:sz w:val="24"/>
          <w:szCs w:val="24"/>
        </w:rPr>
        <w:t>безвозмездное</w:t>
      </w:r>
      <w:proofErr w:type="gramEnd"/>
      <w:r w:rsidR="00671C45" w:rsidRPr="000D7CC3">
        <w:rPr>
          <w:b/>
          <w:snapToGrid w:val="0"/>
          <w:sz w:val="24"/>
          <w:szCs w:val="24"/>
        </w:rPr>
        <w:t xml:space="preserve"> пользование движимого и недвижимого имущества, принадлежащего  на праве со</w:t>
      </w:r>
      <w:r w:rsidR="002E1AA7" w:rsidRPr="000D7CC3">
        <w:rPr>
          <w:b/>
          <w:snapToGrid w:val="0"/>
          <w:sz w:val="24"/>
          <w:szCs w:val="24"/>
        </w:rPr>
        <w:t>бственности муниципально</w:t>
      </w:r>
      <w:r w:rsidR="00671C45" w:rsidRPr="000D7CC3">
        <w:rPr>
          <w:b/>
          <w:snapToGrid w:val="0"/>
          <w:sz w:val="24"/>
          <w:szCs w:val="24"/>
        </w:rPr>
        <w:t>му</w:t>
      </w:r>
      <w:r w:rsidR="002E1AA7" w:rsidRPr="000D7CC3">
        <w:rPr>
          <w:b/>
          <w:snapToGrid w:val="0"/>
          <w:sz w:val="24"/>
          <w:szCs w:val="24"/>
        </w:rPr>
        <w:t xml:space="preserve"> образовани</w:t>
      </w:r>
      <w:r w:rsidR="00671C45" w:rsidRPr="000D7CC3">
        <w:rPr>
          <w:b/>
          <w:snapToGrid w:val="0"/>
          <w:sz w:val="24"/>
          <w:szCs w:val="24"/>
        </w:rPr>
        <w:t>ю</w:t>
      </w:r>
      <w:r w:rsidR="002E1AA7" w:rsidRPr="000D7CC3">
        <w:rPr>
          <w:b/>
          <w:snapToGrid w:val="0"/>
          <w:sz w:val="24"/>
          <w:szCs w:val="24"/>
        </w:rPr>
        <w:t xml:space="preserve"> городское поселение Кандалакша</w:t>
      </w:r>
      <w:r w:rsidR="00F42666" w:rsidRPr="000D7CC3">
        <w:rPr>
          <w:b/>
          <w:snapToGrid w:val="0"/>
          <w:sz w:val="24"/>
          <w:szCs w:val="24"/>
        </w:rPr>
        <w:t xml:space="preserve">, </w:t>
      </w:r>
      <w:r w:rsidR="00F42666" w:rsidRPr="000D7CC3">
        <w:rPr>
          <w:b/>
          <w:sz w:val="24"/>
          <w:szCs w:val="24"/>
        </w:rPr>
        <w:t xml:space="preserve">утвержденное решением Совета депутатов </w:t>
      </w:r>
      <w:r w:rsidR="002E1AA7" w:rsidRPr="000D7CC3">
        <w:rPr>
          <w:b/>
          <w:sz w:val="24"/>
          <w:szCs w:val="24"/>
        </w:rPr>
        <w:t>городского поселения Кандалакша</w:t>
      </w:r>
      <w:r w:rsidR="00F42666" w:rsidRPr="000D7CC3">
        <w:rPr>
          <w:b/>
          <w:sz w:val="24"/>
          <w:szCs w:val="24"/>
        </w:rPr>
        <w:t xml:space="preserve"> Кандалакшск</w:t>
      </w:r>
      <w:r w:rsidR="002E1AA7" w:rsidRPr="000D7CC3">
        <w:rPr>
          <w:b/>
          <w:sz w:val="24"/>
          <w:szCs w:val="24"/>
        </w:rPr>
        <w:t>ого</w:t>
      </w:r>
      <w:r w:rsidR="00F42666" w:rsidRPr="000D7CC3">
        <w:rPr>
          <w:b/>
          <w:sz w:val="24"/>
          <w:szCs w:val="24"/>
        </w:rPr>
        <w:t xml:space="preserve"> район</w:t>
      </w:r>
      <w:r w:rsidR="002E1AA7" w:rsidRPr="000D7CC3">
        <w:rPr>
          <w:b/>
          <w:sz w:val="24"/>
          <w:szCs w:val="24"/>
        </w:rPr>
        <w:t>а</w:t>
      </w:r>
      <w:r w:rsidRPr="000D7CC3">
        <w:rPr>
          <w:b/>
          <w:snapToGrid w:val="0"/>
          <w:sz w:val="24"/>
          <w:szCs w:val="24"/>
        </w:rPr>
        <w:t xml:space="preserve"> от </w:t>
      </w:r>
      <w:r w:rsidR="00671C45" w:rsidRPr="000D7CC3">
        <w:rPr>
          <w:b/>
          <w:snapToGrid w:val="0"/>
          <w:sz w:val="24"/>
          <w:szCs w:val="24"/>
        </w:rPr>
        <w:t>31</w:t>
      </w:r>
      <w:r w:rsidR="00B1619C" w:rsidRPr="000D7CC3">
        <w:rPr>
          <w:b/>
          <w:snapToGrid w:val="0"/>
          <w:sz w:val="24"/>
          <w:szCs w:val="24"/>
        </w:rPr>
        <w:t>.</w:t>
      </w:r>
      <w:r w:rsidR="00671C45" w:rsidRPr="000D7CC3">
        <w:rPr>
          <w:b/>
          <w:snapToGrid w:val="0"/>
          <w:sz w:val="24"/>
          <w:szCs w:val="24"/>
        </w:rPr>
        <w:t>08</w:t>
      </w:r>
      <w:r w:rsidR="00832A8A" w:rsidRPr="000D7CC3">
        <w:rPr>
          <w:b/>
          <w:snapToGrid w:val="0"/>
          <w:sz w:val="24"/>
          <w:szCs w:val="24"/>
        </w:rPr>
        <w:t>.20</w:t>
      </w:r>
      <w:r w:rsidR="00671C45" w:rsidRPr="000D7CC3">
        <w:rPr>
          <w:b/>
          <w:snapToGrid w:val="0"/>
          <w:sz w:val="24"/>
          <w:szCs w:val="24"/>
        </w:rPr>
        <w:t>21</w:t>
      </w:r>
      <w:r w:rsidR="00832A8A" w:rsidRPr="000D7CC3">
        <w:rPr>
          <w:b/>
          <w:snapToGrid w:val="0"/>
          <w:sz w:val="24"/>
          <w:szCs w:val="24"/>
        </w:rPr>
        <w:t xml:space="preserve"> </w:t>
      </w:r>
    </w:p>
    <w:p w:rsidR="0002361D" w:rsidRPr="000D7CC3" w:rsidRDefault="00832A8A" w:rsidP="00FB46DA">
      <w:pPr>
        <w:jc w:val="center"/>
        <w:rPr>
          <w:b/>
          <w:snapToGrid w:val="0"/>
          <w:sz w:val="24"/>
          <w:szCs w:val="24"/>
        </w:rPr>
      </w:pPr>
      <w:r w:rsidRPr="000D7CC3">
        <w:rPr>
          <w:b/>
          <w:snapToGrid w:val="0"/>
          <w:sz w:val="24"/>
          <w:szCs w:val="24"/>
        </w:rPr>
        <w:t xml:space="preserve">№ </w:t>
      </w:r>
      <w:proofErr w:type="gramStart"/>
      <w:r w:rsidR="00671C45" w:rsidRPr="000D7CC3">
        <w:rPr>
          <w:b/>
          <w:snapToGrid w:val="0"/>
          <w:sz w:val="24"/>
          <w:szCs w:val="24"/>
        </w:rPr>
        <w:t>136</w:t>
      </w:r>
      <w:r w:rsidR="004B2199">
        <w:rPr>
          <w:b/>
          <w:snapToGrid w:val="0"/>
          <w:sz w:val="24"/>
          <w:szCs w:val="24"/>
        </w:rPr>
        <w:t xml:space="preserve"> </w:t>
      </w:r>
      <w:r w:rsidR="00FB46DA" w:rsidRPr="000D7CC3">
        <w:rPr>
          <w:b/>
          <w:snapToGrid w:val="0"/>
          <w:sz w:val="24"/>
          <w:szCs w:val="24"/>
        </w:rPr>
        <w:t xml:space="preserve"> (</w:t>
      </w:r>
      <w:proofErr w:type="gramEnd"/>
      <w:r w:rsidR="00FB46DA" w:rsidRPr="000D7CC3">
        <w:rPr>
          <w:b/>
          <w:snapToGrid w:val="0"/>
          <w:sz w:val="24"/>
          <w:szCs w:val="24"/>
        </w:rPr>
        <w:t>в редакци</w:t>
      </w:r>
      <w:r w:rsidR="00441EF6">
        <w:rPr>
          <w:b/>
          <w:snapToGrid w:val="0"/>
          <w:sz w:val="24"/>
          <w:szCs w:val="24"/>
        </w:rPr>
        <w:t>ях</w:t>
      </w:r>
      <w:r w:rsidR="00FB46DA" w:rsidRPr="000D7CC3">
        <w:rPr>
          <w:b/>
          <w:snapToGrid w:val="0"/>
          <w:sz w:val="24"/>
          <w:szCs w:val="24"/>
        </w:rPr>
        <w:t xml:space="preserve"> решени</w:t>
      </w:r>
      <w:r w:rsidR="00BD2957">
        <w:rPr>
          <w:b/>
          <w:snapToGrid w:val="0"/>
          <w:sz w:val="24"/>
          <w:szCs w:val="24"/>
        </w:rPr>
        <w:t>й</w:t>
      </w:r>
      <w:r w:rsidR="00FB46DA" w:rsidRPr="000D7CC3">
        <w:rPr>
          <w:b/>
          <w:snapToGrid w:val="0"/>
          <w:sz w:val="24"/>
          <w:szCs w:val="24"/>
        </w:rPr>
        <w:t xml:space="preserve"> Совета депутатов городского поселения Кандалакша Кандалакшского</w:t>
      </w:r>
      <w:r w:rsidR="00CF5161">
        <w:rPr>
          <w:b/>
          <w:snapToGrid w:val="0"/>
          <w:sz w:val="24"/>
          <w:szCs w:val="24"/>
        </w:rPr>
        <w:t xml:space="preserve"> муниципального</w:t>
      </w:r>
      <w:r w:rsidR="00FB46DA" w:rsidRPr="000D7CC3">
        <w:rPr>
          <w:b/>
          <w:snapToGrid w:val="0"/>
          <w:sz w:val="24"/>
          <w:szCs w:val="24"/>
        </w:rPr>
        <w:t xml:space="preserve"> района от </w:t>
      </w:r>
      <w:r w:rsidR="00671C45" w:rsidRPr="000D7CC3">
        <w:rPr>
          <w:b/>
          <w:snapToGrid w:val="0"/>
          <w:sz w:val="24"/>
          <w:szCs w:val="24"/>
        </w:rPr>
        <w:t>05</w:t>
      </w:r>
      <w:r w:rsidR="00FB46DA" w:rsidRPr="000D7CC3">
        <w:rPr>
          <w:b/>
          <w:snapToGrid w:val="0"/>
          <w:sz w:val="24"/>
          <w:szCs w:val="24"/>
        </w:rPr>
        <w:t>.</w:t>
      </w:r>
      <w:r w:rsidR="00671C45" w:rsidRPr="000D7CC3">
        <w:rPr>
          <w:b/>
          <w:snapToGrid w:val="0"/>
          <w:sz w:val="24"/>
          <w:szCs w:val="24"/>
        </w:rPr>
        <w:t>04</w:t>
      </w:r>
      <w:r w:rsidR="00D0540E" w:rsidRPr="000D7CC3">
        <w:rPr>
          <w:b/>
          <w:snapToGrid w:val="0"/>
          <w:sz w:val="24"/>
          <w:szCs w:val="24"/>
        </w:rPr>
        <w:t>.20</w:t>
      </w:r>
      <w:r w:rsidR="00671C45" w:rsidRPr="000D7CC3">
        <w:rPr>
          <w:b/>
          <w:snapToGrid w:val="0"/>
          <w:sz w:val="24"/>
          <w:szCs w:val="24"/>
        </w:rPr>
        <w:t>22</w:t>
      </w:r>
      <w:r w:rsidR="00FB46DA" w:rsidRPr="000D7CC3">
        <w:rPr>
          <w:b/>
          <w:snapToGrid w:val="0"/>
          <w:sz w:val="24"/>
          <w:szCs w:val="24"/>
        </w:rPr>
        <w:t xml:space="preserve"> № </w:t>
      </w:r>
      <w:r w:rsidR="00671C45" w:rsidRPr="000D7CC3">
        <w:rPr>
          <w:b/>
          <w:snapToGrid w:val="0"/>
          <w:sz w:val="24"/>
          <w:szCs w:val="24"/>
        </w:rPr>
        <w:t>238</w:t>
      </w:r>
      <w:r w:rsidR="00BD2957">
        <w:rPr>
          <w:b/>
          <w:snapToGrid w:val="0"/>
          <w:sz w:val="24"/>
          <w:szCs w:val="24"/>
        </w:rPr>
        <w:t xml:space="preserve"> и от 27.02.2024 № 466</w:t>
      </w:r>
      <w:r w:rsidR="00FB46DA" w:rsidRPr="000D7CC3">
        <w:rPr>
          <w:b/>
          <w:snapToGrid w:val="0"/>
          <w:sz w:val="24"/>
          <w:szCs w:val="24"/>
        </w:rPr>
        <w:t>)</w:t>
      </w:r>
    </w:p>
    <w:p w:rsidR="004C759A" w:rsidRPr="000D7CC3" w:rsidRDefault="004C759A" w:rsidP="00FB46DA">
      <w:pPr>
        <w:jc w:val="center"/>
        <w:rPr>
          <w:b/>
          <w:sz w:val="24"/>
          <w:szCs w:val="24"/>
        </w:rPr>
      </w:pPr>
    </w:p>
    <w:p w:rsidR="0002361D" w:rsidRPr="000D7CC3" w:rsidRDefault="0002361D" w:rsidP="0002361D">
      <w:pPr>
        <w:rPr>
          <w:sz w:val="24"/>
          <w:szCs w:val="24"/>
        </w:rPr>
      </w:pPr>
    </w:p>
    <w:p w:rsidR="00832A8A" w:rsidRPr="001A599B" w:rsidRDefault="002E1AA7" w:rsidP="001A599B">
      <w:pPr>
        <w:pStyle w:val="1"/>
        <w:shd w:val="clear" w:color="auto" w:fill="FFFFFF"/>
        <w:spacing w:before="0" w:beforeAutospacing="0" w:after="0" w:afterAutospacing="0" w:line="312" w:lineRule="atLeast"/>
        <w:ind w:firstLine="709"/>
        <w:jc w:val="both"/>
        <w:textAlignment w:val="baseline"/>
        <w:rPr>
          <w:b w:val="0"/>
          <w:sz w:val="24"/>
          <w:szCs w:val="24"/>
        </w:rPr>
      </w:pPr>
      <w:r w:rsidRPr="001A599B">
        <w:rPr>
          <w:b w:val="0"/>
          <w:sz w:val="24"/>
          <w:szCs w:val="24"/>
        </w:rPr>
        <w:t>В соответствии с</w:t>
      </w:r>
      <w:r w:rsidR="004F7B20" w:rsidRPr="001A599B">
        <w:rPr>
          <w:b w:val="0"/>
          <w:sz w:val="24"/>
          <w:szCs w:val="24"/>
        </w:rPr>
        <w:t xml:space="preserve"> Конституцией Российской Федерации,</w:t>
      </w:r>
      <w:r w:rsidRPr="001A599B">
        <w:rPr>
          <w:b w:val="0"/>
          <w:sz w:val="24"/>
          <w:szCs w:val="24"/>
        </w:rPr>
        <w:t xml:space="preserve"> Гражданским кодексом Р</w:t>
      </w:r>
      <w:r w:rsidR="004F7B20" w:rsidRPr="001A599B">
        <w:rPr>
          <w:b w:val="0"/>
          <w:sz w:val="24"/>
          <w:szCs w:val="24"/>
        </w:rPr>
        <w:t xml:space="preserve">оссийской </w:t>
      </w:r>
      <w:r w:rsidRPr="001A599B">
        <w:rPr>
          <w:b w:val="0"/>
          <w:sz w:val="24"/>
          <w:szCs w:val="24"/>
        </w:rPr>
        <w:t>Ф</w:t>
      </w:r>
      <w:r w:rsidR="004F7B20" w:rsidRPr="001A599B">
        <w:rPr>
          <w:b w:val="0"/>
          <w:sz w:val="24"/>
          <w:szCs w:val="24"/>
        </w:rPr>
        <w:t>едерации</w:t>
      </w:r>
      <w:r w:rsidRPr="001A599B">
        <w:rPr>
          <w:b w:val="0"/>
          <w:sz w:val="24"/>
          <w:szCs w:val="24"/>
        </w:rPr>
        <w:t>, Федеральным законом от 06.10.2003</w:t>
      </w:r>
      <w:r w:rsidR="00E7006D" w:rsidRPr="001A599B">
        <w:rPr>
          <w:b w:val="0"/>
          <w:sz w:val="24"/>
          <w:szCs w:val="24"/>
        </w:rPr>
        <w:t xml:space="preserve"> </w:t>
      </w:r>
      <w:r w:rsidRPr="001A599B">
        <w:rPr>
          <w:b w:val="0"/>
          <w:sz w:val="24"/>
          <w:szCs w:val="24"/>
        </w:rPr>
        <w:t xml:space="preserve">№ 131-ФЗ «Об общих принципах организации местного самоуправления в Российской Федерации», </w:t>
      </w:r>
      <w:r w:rsidR="00BD2957" w:rsidRPr="00BD2957">
        <w:rPr>
          <w:b w:val="0"/>
          <w:sz w:val="24"/>
          <w:szCs w:val="24"/>
        </w:rPr>
        <w:t>Федеральны</w:t>
      </w:r>
      <w:r w:rsidR="00BD2957">
        <w:rPr>
          <w:b w:val="0"/>
          <w:sz w:val="24"/>
          <w:szCs w:val="24"/>
        </w:rPr>
        <w:t>м</w:t>
      </w:r>
      <w:r w:rsidR="00BD2957" w:rsidRPr="00BD2957">
        <w:rPr>
          <w:b w:val="0"/>
          <w:sz w:val="24"/>
          <w:szCs w:val="24"/>
        </w:rPr>
        <w:t xml:space="preserve"> закон</w:t>
      </w:r>
      <w:r w:rsidR="00BD2957">
        <w:rPr>
          <w:b w:val="0"/>
          <w:sz w:val="24"/>
          <w:szCs w:val="24"/>
        </w:rPr>
        <w:t>ом</w:t>
      </w:r>
      <w:r w:rsidR="00BD2957" w:rsidRPr="00BD2957">
        <w:rPr>
          <w:b w:val="0"/>
          <w:sz w:val="24"/>
          <w:szCs w:val="24"/>
        </w:rPr>
        <w:t xml:space="preserve"> от 20.03.2025 </w:t>
      </w:r>
      <w:r w:rsidR="00BD2957">
        <w:rPr>
          <w:b w:val="0"/>
          <w:sz w:val="24"/>
          <w:szCs w:val="24"/>
        </w:rPr>
        <w:t>№</w:t>
      </w:r>
      <w:r w:rsidR="00BD2957" w:rsidRPr="00BD2957">
        <w:rPr>
          <w:b w:val="0"/>
          <w:sz w:val="24"/>
          <w:szCs w:val="24"/>
        </w:rPr>
        <w:t xml:space="preserve"> 33-ФЗ </w:t>
      </w:r>
      <w:r w:rsidR="00BD2957">
        <w:rPr>
          <w:b w:val="0"/>
          <w:sz w:val="24"/>
          <w:szCs w:val="24"/>
        </w:rPr>
        <w:t>«</w:t>
      </w:r>
      <w:r w:rsidR="00BD2957" w:rsidRPr="00BD2957">
        <w:rPr>
          <w:b w:val="0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 w:rsidR="00BD2957">
        <w:rPr>
          <w:b w:val="0"/>
          <w:sz w:val="24"/>
          <w:szCs w:val="24"/>
        </w:rPr>
        <w:t xml:space="preserve">», </w:t>
      </w:r>
      <w:r w:rsidRPr="001A599B">
        <w:rPr>
          <w:b w:val="0"/>
          <w:sz w:val="24"/>
          <w:szCs w:val="24"/>
        </w:rPr>
        <w:t>Федеральным законом от 26.07.2006</w:t>
      </w:r>
      <w:r w:rsidR="004C759A" w:rsidRPr="001A599B">
        <w:rPr>
          <w:b w:val="0"/>
          <w:sz w:val="24"/>
          <w:szCs w:val="24"/>
        </w:rPr>
        <w:t xml:space="preserve"> </w:t>
      </w:r>
      <w:r w:rsidRPr="001A599B">
        <w:rPr>
          <w:b w:val="0"/>
          <w:sz w:val="24"/>
          <w:szCs w:val="24"/>
        </w:rPr>
        <w:t xml:space="preserve">№ 135-ФЗ «О защите конкуренции», </w:t>
      </w:r>
      <w:r w:rsidR="00671C45" w:rsidRPr="001A599B">
        <w:rPr>
          <w:b w:val="0"/>
          <w:sz w:val="24"/>
          <w:szCs w:val="24"/>
        </w:rPr>
        <w:t xml:space="preserve">приказом Федеральной антимонопольной службы </w:t>
      </w:r>
      <w:r w:rsidR="001A599B" w:rsidRPr="001A599B">
        <w:rPr>
          <w:b w:val="0"/>
          <w:bCs w:val="0"/>
          <w:sz w:val="24"/>
          <w:szCs w:val="24"/>
        </w:rPr>
        <w:t>от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="00D011D2" w:rsidRPr="001A599B">
        <w:rPr>
          <w:b w:val="0"/>
          <w:sz w:val="24"/>
          <w:szCs w:val="24"/>
        </w:rPr>
        <w:t xml:space="preserve">, </w:t>
      </w:r>
      <w:r w:rsidRPr="001A599B">
        <w:rPr>
          <w:b w:val="0"/>
          <w:sz w:val="24"/>
          <w:szCs w:val="24"/>
        </w:rPr>
        <w:t xml:space="preserve">Уставом муниципального образования городское поселение Кандалакша Кандалакшского </w:t>
      </w:r>
      <w:r w:rsidR="004F7B20" w:rsidRPr="001A599B">
        <w:rPr>
          <w:b w:val="0"/>
          <w:sz w:val="24"/>
          <w:szCs w:val="24"/>
        </w:rPr>
        <w:t xml:space="preserve">муниципального </w:t>
      </w:r>
      <w:r w:rsidRPr="001A599B">
        <w:rPr>
          <w:b w:val="0"/>
          <w:sz w:val="24"/>
          <w:szCs w:val="24"/>
        </w:rPr>
        <w:t xml:space="preserve">района </w:t>
      </w:r>
      <w:r w:rsidR="00F546DC">
        <w:rPr>
          <w:b w:val="0"/>
          <w:sz w:val="24"/>
          <w:szCs w:val="24"/>
        </w:rPr>
        <w:t>Мурманской области</w:t>
      </w:r>
    </w:p>
    <w:p w:rsidR="004C759A" w:rsidRPr="000D7CC3" w:rsidRDefault="004C759A" w:rsidP="0002361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02361D" w:rsidRPr="000D7CC3" w:rsidRDefault="0002361D" w:rsidP="0002361D">
      <w:pPr>
        <w:jc w:val="center"/>
        <w:rPr>
          <w:b/>
          <w:sz w:val="24"/>
          <w:szCs w:val="24"/>
        </w:rPr>
      </w:pPr>
      <w:r w:rsidRPr="000D7CC3">
        <w:rPr>
          <w:b/>
          <w:sz w:val="24"/>
          <w:szCs w:val="24"/>
        </w:rPr>
        <w:t>Совет депутатов</w:t>
      </w:r>
    </w:p>
    <w:p w:rsidR="00CF5161" w:rsidRDefault="00FB46DA" w:rsidP="0002361D">
      <w:pPr>
        <w:jc w:val="center"/>
        <w:rPr>
          <w:b/>
          <w:sz w:val="24"/>
          <w:szCs w:val="24"/>
        </w:rPr>
      </w:pPr>
      <w:r w:rsidRPr="000D7CC3">
        <w:rPr>
          <w:b/>
          <w:sz w:val="24"/>
          <w:szCs w:val="24"/>
        </w:rPr>
        <w:t>городского поселения Кандалакша</w:t>
      </w:r>
      <w:r w:rsidR="00C47E8F" w:rsidRPr="000D7CC3">
        <w:rPr>
          <w:b/>
          <w:sz w:val="24"/>
          <w:szCs w:val="24"/>
        </w:rPr>
        <w:t xml:space="preserve"> </w:t>
      </w:r>
      <w:r w:rsidR="0002361D" w:rsidRPr="000D7CC3">
        <w:rPr>
          <w:b/>
          <w:sz w:val="24"/>
          <w:szCs w:val="24"/>
        </w:rPr>
        <w:t>Кандалакшск</w:t>
      </w:r>
      <w:r w:rsidRPr="000D7CC3">
        <w:rPr>
          <w:b/>
          <w:sz w:val="24"/>
          <w:szCs w:val="24"/>
        </w:rPr>
        <w:t>ого</w:t>
      </w:r>
      <w:r w:rsidR="00CE7080" w:rsidRPr="000D7CC3">
        <w:rPr>
          <w:b/>
          <w:sz w:val="24"/>
          <w:szCs w:val="24"/>
        </w:rPr>
        <w:t xml:space="preserve"> </w:t>
      </w:r>
    </w:p>
    <w:p w:rsidR="002B748C" w:rsidRDefault="00CF5161" w:rsidP="000236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муниципального </w:t>
      </w:r>
      <w:r w:rsidR="0002361D" w:rsidRPr="000D7CC3">
        <w:rPr>
          <w:b/>
          <w:sz w:val="24"/>
          <w:szCs w:val="24"/>
        </w:rPr>
        <w:t>район</w:t>
      </w:r>
      <w:r w:rsidR="00FB46DA" w:rsidRPr="000D7CC3">
        <w:rPr>
          <w:b/>
          <w:sz w:val="24"/>
          <w:szCs w:val="24"/>
        </w:rPr>
        <w:t>а</w:t>
      </w:r>
      <w:r w:rsidR="009F0D57">
        <w:rPr>
          <w:b/>
          <w:sz w:val="24"/>
          <w:szCs w:val="24"/>
        </w:rPr>
        <w:t xml:space="preserve"> </w:t>
      </w:r>
    </w:p>
    <w:p w:rsidR="0002361D" w:rsidRPr="000D7CC3" w:rsidRDefault="009F0D57" w:rsidP="000236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Мурманской области</w:t>
      </w:r>
    </w:p>
    <w:p w:rsidR="0002361D" w:rsidRPr="000D7CC3" w:rsidRDefault="0002361D" w:rsidP="0002361D">
      <w:pPr>
        <w:jc w:val="center"/>
        <w:rPr>
          <w:b/>
          <w:sz w:val="24"/>
          <w:szCs w:val="24"/>
        </w:rPr>
      </w:pPr>
      <w:r w:rsidRPr="000D7CC3">
        <w:rPr>
          <w:b/>
          <w:sz w:val="24"/>
          <w:szCs w:val="24"/>
        </w:rPr>
        <w:t>решил:</w:t>
      </w:r>
    </w:p>
    <w:p w:rsidR="004C759A" w:rsidRPr="000D7CC3" w:rsidRDefault="004C759A" w:rsidP="0002361D">
      <w:pPr>
        <w:jc w:val="center"/>
        <w:rPr>
          <w:b/>
          <w:sz w:val="24"/>
          <w:szCs w:val="24"/>
        </w:rPr>
      </w:pPr>
    </w:p>
    <w:p w:rsidR="00832A8A" w:rsidRPr="000D7CC3" w:rsidRDefault="00832A8A" w:rsidP="00BD2957">
      <w:pPr>
        <w:pStyle w:val="22"/>
        <w:ind w:firstLine="709"/>
        <w:jc w:val="both"/>
        <w:rPr>
          <w:szCs w:val="24"/>
        </w:rPr>
      </w:pPr>
      <w:r w:rsidRPr="000D7CC3">
        <w:rPr>
          <w:szCs w:val="24"/>
        </w:rPr>
        <w:t xml:space="preserve">1. Внести в </w:t>
      </w:r>
      <w:r w:rsidR="00D011D2" w:rsidRPr="000D7CC3">
        <w:rPr>
          <w:szCs w:val="24"/>
        </w:rPr>
        <w:t xml:space="preserve">Положение о порядке предоставления в  безвозмездное пользование движимого и недвижимого имущества, принадлежащего  на праве собственности муниципальному образованию городское поселение Кандалакша, утвержденное решением Совета депутатов городского поселения Кандалакша Кандалакшского района от 31.08.2021 № </w:t>
      </w:r>
      <w:r w:rsidR="00D011D2" w:rsidRPr="000D7CC3">
        <w:rPr>
          <w:szCs w:val="24"/>
        </w:rPr>
        <w:lastRenderedPageBreak/>
        <w:t>136 (в редакци</w:t>
      </w:r>
      <w:r w:rsidR="00441EF6">
        <w:rPr>
          <w:szCs w:val="24"/>
        </w:rPr>
        <w:t>ях</w:t>
      </w:r>
      <w:r w:rsidR="00D011D2" w:rsidRPr="000D7CC3">
        <w:rPr>
          <w:szCs w:val="24"/>
        </w:rPr>
        <w:t xml:space="preserve"> решени</w:t>
      </w:r>
      <w:r w:rsidR="00BD2957">
        <w:rPr>
          <w:szCs w:val="24"/>
        </w:rPr>
        <w:t>й</w:t>
      </w:r>
      <w:r w:rsidR="00D011D2" w:rsidRPr="000D7CC3">
        <w:rPr>
          <w:szCs w:val="24"/>
        </w:rPr>
        <w:t xml:space="preserve"> Совета депутатов городского поселения Кандалакша Кандалакшского </w:t>
      </w:r>
      <w:r w:rsidR="00CF5161">
        <w:rPr>
          <w:szCs w:val="24"/>
        </w:rPr>
        <w:t xml:space="preserve">муниципального </w:t>
      </w:r>
      <w:r w:rsidR="00D011D2" w:rsidRPr="000D7CC3">
        <w:rPr>
          <w:szCs w:val="24"/>
        </w:rPr>
        <w:t>района от 05.04.2022 № 238</w:t>
      </w:r>
      <w:r w:rsidR="00BD2957">
        <w:rPr>
          <w:szCs w:val="24"/>
        </w:rPr>
        <w:t xml:space="preserve"> и от 27.02.2024 № 466</w:t>
      </w:r>
      <w:r w:rsidR="00D011D2" w:rsidRPr="000D7CC3">
        <w:rPr>
          <w:szCs w:val="24"/>
        </w:rPr>
        <w:t>)</w:t>
      </w:r>
      <w:r w:rsidR="007750CC">
        <w:rPr>
          <w:szCs w:val="24"/>
        </w:rPr>
        <w:t xml:space="preserve"> (далее – Положение)</w:t>
      </w:r>
      <w:r w:rsidR="004C759A" w:rsidRPr="000D7CC3">
        <w:rPr>
          <w:szCs w:val="24"/>
        </w:rPr>
        <w:t>,</w:t>
      </w:r>
      <w:r w:rsidR="000607A0" w:rsidRPr="000D7CC3">
        <w:rPr>
          <w:szCs w:val="24"/>
        </w:rPr>
        <w:t xml:space="preserve"> </w:t>
      </w:r>
      <w:r w:rsidRPr="000D7CC3">
        <w:rPr>
          <w:szCs w:val="24"/>
        </w:rPr>
        <w:t>следующие изменения:</w:t>
      </w:r>
    </w:p>
    <w:p w:rsidR="00BE7413" w:rsidRPr="000D7CC3" w:rsidRDefault="001A599B" w:rsidP="00BD2957">
      <w:pPr>
        <w:pStyle w:val="22"/>
        <w:ind w:firstLine="709"/>
        <w:jc w:val="both"/>
        <w:rPr>
          <w:szCs w:val="24"/>
        </w:rPr>
      </w:pPr>
      <w:r>
        <w:rPr>
          <w:szCs w:val="24"/>
        </w:rPr>
        <w:t>1.</w:t>
      </w:r>
      <w:r w:rsidR="00D96D46">
        <w:rPr>
          <w:szCs w:val="24"/>
        </w:rPr>
        <w:t>1.</w:t>
      </w:r>
      <w:r w:rsidR="00832A8A" w:rsidRPr="000D7CC3">
        <w:rPr>
          <w:szCs w:val="24"/>
        </w:rPr>
        <w:t xml:space="preserve"> </w:t>
      </w:r>
      <w:r w:rsidR="00F546DC">
        <w:rPr>
          <w:szCs w:val="24"/>
        </w:rPr>
        <w:t xml:space="preserve">Изложить </w:t>
      </w:r>
      <w:r w:rsidR="004B2199">
        <w:rPr>
          <w:szCs w:val="24"/>
        </w:rPr>
        <w:t xml:space="preserve">пункт </w:t>
      </w:r>
      <w:r w:rsidR="00D011D2" w:rsidRPr="000D7CC3">
        <w:rPr>
          <w:szCs w:val="24"/>
        </w:rPr>
        <w:t>4</w:t>
      </w:r>
      <w:r w:rsidR="004B2199">
        <w:rPr>
          <w:szCs w:val="24"/>
        </w:rPr>
        <w:t>.1.</w:t>
      </w:r>
      <w:r w:rsidR="00D011D2" w:rsidRPr="000D7CC3">
        <w:rPr>
          <w:szCs w:val="24"/>
        </w:rPr>
        <w:t xml:space="preserve"> Положения</w:t>
      </w:r>
      <w:r w:rsidR="00F546DC">
        <w:rPr>
          <w:szCs w:val="24"/>
        </w:rPr>
        <w:t xml:space="preserve"> </w:t>
      </w:r>
      <w:r w:rsidR="00832A8A" w:rsidRPr="000D7CC3">
        <w:rPr>
          <w:szCs w:val="24"/>
        </w:rPr>
        <w:t>в новой редакции:</w:t>
      </w:r>
    </w:p>
    <w:p w:rsidR="00BD2957" w:rsidRPr="00F546DC" w:rsidRDefault="00CF5161" w:rsidP="00BD2957">
      <w:pPr>
        <w:pStyle w:val="22"/>
        <w:ind w:firstLine="709"/>
        <w:jc w:val="both"/>
        <w:rPr>
          <w:szCs w:val="24"/>
        </w:rPr>
      </w:pPr>
      <w:r w:rsidRPr="00BD2957">
        <w:rPr>
          <w:szCs w:val="24"/>
        </w:rPr>
        <w:t>«</w:t>
      </w:r>
      <w:r w:rsidR="00BD2957" w:rsidRPr="00BD2957">
        <w:rPr>
          <w:szCs w:val="24"/>
        </w:rPr>
        <w:t>4.1. Ссудополучатель, за исключением социально ориентированных некоммерческих организаций, возмещает ссудодателю расходы, связанные с содержанием имущества (далее - стоимость жилищно-коммунальных услуг).</w:t>
      </w:r>
    </w:p>
    <w:p w:rsidR="00BD2957" w:rsidRPr="00F546DC" w:rsidRDefault="00BD2957" w:rsidP="00BD295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546DC">
        <w:rPr>
          <w:sz w:val="24"/>
          <w:szCs w:val="24"/>
        </w:rPr>
        <w:t xml:space="preserve">Социально ориентированными некоммерческими организациями признаются некоммерческие организации, созданные в предусмотренных Федеральным законом от 12.01.1996 № 7-ФЗ «О некоммерческих организациях» формах (за исключением государственных корпораций, государственных компаний, общественных объединений, являющихся политическими партиями, государственных и муниципальных учреждений) и осуществляющие деятельность, направленную на решение социальных проблем, развитие гражданского общества в Российской Федерации, а также виды деятельности, предусмотренные </w:t>
      </w:r>
      <w:hyperlink r:id="rId7" w:history="1">
        <w:r w:rsidRPr="00F546DC">
          <w:rPr>
            <w:sz w:val="24"/>
            <w:szCs w:val="24"/>
          </w:rPr>
          <w:t>статьей 31.1</w:t>
        </w:r>
      </w:hyperlink>
      <w:r w:rsidRPr="00F546DC">
        <w:rPr>
          <w:sz w:val="24"/>
          <w:szCs w:val="24"/>
        </w:rPr>
        <w:t xml:space="preserve">  Федерального закона от 12.01.1996 № 7-ФЗ «О некоммерческих организациях».</w:t>
      </w:r>
    </w:p>
    <w:p w:rsidR="00BD2957" w:rsidRPr="00F546DC" w:rsidRDefault="00BD2957" w:rsidP="00F546DC">
      <w:pPr>
        <w:tabs>
          <w:tab w:val="left" w:pos="851"/>
          <w:tab w:val="left" w:pos="993"/>
          <w:tab w:val="left" w:pos="1276"/>
          <w:tab w:val="left" w:pos="1560"/>
        </w:tabs>
        <w:ind w:firstLine="709"/>
        <w:jc w:val="both"/>
        <w:rPr>
          <w:sz w:val="24"/>
          <w:szCs w:val="24"/>
        </w:rPr>
      </w:pPr>
      <w:r w:rsidRPr="00F546DC">
        <w:rPr>
          <w:sz w:val="24"/>
          <w:szCs w:val="24"/>
        </w:rPr>
        <w:t xml:space="preserve">2. Настоящее решение вступает в силу со дня </w:t>
      </w:r>
      <w:r w:rsidR="00F546DC" w:rsidRPr="00F546DC">
        <w:rPr>
          <w:sz w:val="24"/>
          <w:szCs w:val="24"/>
        </w:rPr>
        <w:t xml:space="preserve">его официального опубликования </w:t>
      </w:r>
      <w:r w:rsidRPr="00F546DC">
        <w:rPr>
          <w:sz w:val="24"/>
          <w:szCs w:val="24"/>
        </w:rPr>
        <w:t>и распространяется на правоотношения, возникшие с 01.01.202</w:t>
      </w:r>
      <w:r w:rsidR="00B571E3" w:rsidRPr="00F546DC">
        <w:rPr>
          <w:sz w:val="24"/>
          <w:szCs w:val="24"/>
        </w:rPr>
        <w:t>4</w:t>
      </w:r>
      <w:r w:rsidRPr="00F546DC">
        <w:rPr>
          <w:sz w:val="24"/>
          <w:szCs w:val="24"/>
        </w:rPr>
        <w:t>.</w:t>
      </w:r>
    </w:p>
    <w:p w:rsidR="00F546DC" w:rsidRPr="00F546DC" w:rsidRDefault="00F546DC" w:rsidP="00F546DC">
      <w:pPr>
        <w:tabs>
          <w:tab w:val="left" w:pos="851"/>
          <w:tab w:val="left" w:pos="993"/>
          <w:tab w:val="left" w:pos="1276"/>
          <w:tab w:val="left" w:pos="15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F546DC">
        <w:rPr>
          <w:sz w:val="24"/>
          <w:szCs w:val="24"/>
        </w:rPr>
        <w:t xml:space="preserve">. Опубликовать   </w:t>
      </w:r>
      <w:proofErr w:type="gramStart"/>
      <w:r w:rsidRPr="00F546DC">
        <w:rPr>
          <w:sz w:val="24"/>
          <w:szCs w:val="24"/>
        </w:rPr>
        <w:t>настоящее  решение</w:t>
      </w:r>
      <w:proofErr w:type="gramEnd"/>
      <w:r w:rsidRPr="00F546DC">
        <w:rPr>
          <w:sz w:val="24"/>
          <w:szCs w:val="24"/>
        </w:rPr>
        <w:t xml:space="preserve">  в  сетевом издании НИВА </w:t>
      </w:r>
      <w:proofErr w:type="spellStart"/>
      <w:r w:rsidRPr="00F546DC">
        <w:rPr>
          <w:sz w:val="24"/>
          <w:szCs w:val="24"/>
        </w:rPr>
        <w:t>информ</w:t>
      </w:r>
      <w:proofErr w:type="spellEnd"/>
      <w:r w:rsidRPr="00F546DC">
        <w:rPr>
          <w:sz w:val="24"/>
          <w:szCs w:val="24"/>
        </w:rPr>
        <w:t xml:space="preserve"> (http://nivapaper.ru)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(http://sgp.kandalaksha-admin.ru).</w:t>
      </w:r>
    </w:p>
    <w:p w:rsidR="00B1619C" w:rsidRPr="000D7CC3" w:rsidRDefault="00B1619C" w:rsidP="00B1619C">
      <w:pPr>
        <w:pStyle w:val="21"/>
        <w:tabs>
          <w:tab w:val="left" w:pos="1429"/>
        </w:tabs>
        <w:jc w:val="both"/>
      </w:pPr>
    </w:p>
    <w:p w:rsidR="00B1619C" w:rsidRPr="000D7CC3" w:rsidRDefault="00B1619C" w:rsidP="00B1619C">
      <w:pPr>
        <w:pStyle w:val="21"/>
        <w:tabs>
          <w:tab w:val="left" w:pos="1429"/>
        </w:tabs>
        <w:jc w:val="both"/>
      </w:pPr>
    </w:p>
    <w:p w:rsidR="00C57BF1" w:rsidRPr="000D7CC3" w:rsidRDefault="00C57BF1" w:rsidP="00B1619C">
      <w:pPr>
        <w:pStyle w:val="21"/>
        <w:tabs>
          <w:tab w:val="left" w:pos="1429"/>
        </w:tabs>
        <w:jc w:val="both"/>
      </w:pPr>
    </w:p>
    <w:p w:rsidR="00B1619C" w:rsidRPr="000D7CC3" w:rsidRDefault="002B748C" w:rsidP="00721A1F">
      <w:pPr>
        <w:pStyle w:val="21"/>
        <w:ind w:firstLine="0"/>
        <w:jc w:val="both"/>
      </w:pPr>
      <w:proofErr w:type="spellStart"/>
      <w:r>
        <w:t>Врип</w:t>
      </w:r>
      <w:proofErr w:type="spellEnd"/>
      <w:r>
        <w:t xml:space="preserve"> главы</w:t>
      </w:r>
      <w:r w:rsidR="00B1619C" w:rsidRPr="000D7CC3">
        <w:t xml:space="preserve"> муниципального образования</w:t>
      </w:r>
      <w:r w:rsidR="00B1619C" w:rsidRPr="000D7CC3">
        <w:tab/>
      </w:r>
      <w:r w:rsidR="00B1619C" w:rsidRPr="000D7CC3">
        <w:tab/>
      </w:r>
      <w:r w:rsidR="00B1619C" w:rsidRPr="000D7CC3">
        <w:tab/>
      </w:r>
      <w:r w:rsidR="00B1619C" w:rsidRPr="000D7CC3">
        <w:tab/>
      </w:r>
      <w:r w:rsidR="00B1619C" w:rsidRPr="000D7CC3">
        <w:tab/>
      </w:r>
      <w:r>
        <w:t xml:space="preserve">      Д.С. Григорьев</w:t>
      </w:r>
    </w:p>
    <w:p w:rsidR="0002361D" w:rsidRPr="000D7CC3" w:rsidRDefault="0002361D" w:rsidP="0002361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9F4AB7" w:rsidRPr="000D7CC3" w:rsidRDefault="009F4AB7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Pr="000D7CC3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Pr="000D7CC3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Pr="000D7CC3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721A1F" w:rsidRDefault="00721A1F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721A1F" w:rsidRDefault="00721A1F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721A1F" w:rsidRPr="000D7CC3" w:rsidRDefault="00721A1F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Pr="000D7CC3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B42BA0" w:rsidRPr="000D7CC3" w:rsidRDefault="00B42BA0" w:rsidP="00272BA3">
      <w:pPr>
        <w:shd w:val="clear" w:color="auto" w:fill="FFFFFF"/>
        <w:ind w:firstLine="709"/>
        <w:jc w:val="both"/>
        <w:rPr>
          <w:spacing w:val="2"/>
          <w:sz w:val="24"/>
          <w:szCs w:val="24"/>
        </w:rPr>
      </w:pPr>
    </w:p>
    <w:p w:rsidR="007750CC" w:rsidRDefault="007750CC" w:rsidP="00CF5161">
      <w:pPr>
        <w:jc w:val="center"/>
        <w:rPr>
          <w:sz w:val="24"/>
          <w:szCs w:val="24"/>
        </w:rPr>
      </w:pPr>
    </w:p>
    <w:p w:rsidR="007750CC" w:rsidRDefault="007750CC" w:rsidP="00CF5161">
      <w:pPr>
        <w:jc w:val="center"/>
        <w:rPr>
          <w:sz w:val="24"/>
          <w:szCs w:val="24"/>
        </w:rPr>
      </w:pPr>
    </w:p>
    <w:p w:rsidR="007750CC" w:rsidRDefault="007750CC" w:rsidP="00CF5161">
      <w:pPr>
        <w:jc w:val="center"/>
        <w:rPr>
          <w:sz w:val="24"/>
          <w:szCs w:val="24"/>
        </w:rPr>
      </w:pPr>
    </w:p>
    <w:p w:rsidR="007750CC" w:rsidRDefault="007750CC" w:rsidP="00CF5161">
      <w:pPr>
        <w:jc w:val="center"/>
        <w:rPr>
          <w:sz w:val="24"/>
          <w:szCs w:val="24"/>
        </w:rPr>
      </w:pPr>
    </w:p>
    <w:p w:rsidR="00DB4C74" w:rsidRDefault="00DB4C74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</w:p>
    <w:p w:rsidR="00441EF6" w:rsidRDefault="00441EF6" w:rsidP="00CF5161">
      <w:pPr>
        <w:jc w:val="center"/>
        <w:rPr>
          <w:sz w:val="24"/>
          <w:szCs w:val="24"/>
        </w:rPr>
      </w:pPr>
      <w:bookmarkStart w:id="0" w:name="_GoBack"/>
      <w:bookmarkEnd w:id="0"/>
    </w:p>
    <w:sectPr w:rsidR="00441EF6" w:rsidSect="004B2199">
      <w:pgSz w:w="11906" w:h="16838"/>
      <w:pgMar w:top="709" w:right="70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B425E"/>
    <w:multiLevelType w:val="hybridMultilevel"/>
    <w:tmpl w:val="1CBA6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243DF8"/>
    <w:multiLevelType w:val="hybridMultilevel"/>
    <w:tmpl w:val="472E3A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39A24603"/>
    <w:multiLevelType w:val="hybridMultilevel"/>
    <w:tmpl w:val="1E54B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AE2BD3"/>
    <w:multiLevelType w:val="hybridMultilevel"/>
    <w:tmpl w:val="D90E8484"/>
    <w:lvl w:ilvl="0" w:tplc="F8D0CB82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66673B62"/>
    <w:multiLevelType w:val="hybridMultilevel"/>
    <w:tmpl w:val="BBF65B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B3"/>
    <w:rsid w:val="00021E41"/>
    <w:rsid w:val="0002361D"/>
    <w:rsid w:val="00027B54"/>
    <w:rsid w:val="000528E0"/>
    <w:rsid w:val="00056A20"/>
    <w:rsid w:val="000607A0"/>
    <w:rsid w:val="000610D0"/>
    <w:rsid w:val="000654B3"/>
    <w:rsid w:val="00072999"/>
    <w:rsid w:val="000779EC"/>
    <w:rsid w:val="00080D64"/>
    <w:rsid w:val="000A0204"/>
    <w:rsid w:val="000B48B9"/>
    <w:rsid w:val="000C5E42"/>
    <w:rsid w:val="000C5ED6"/>
    <w:rsid w:val="000D3520"/>
    <w:rsid w:val="000D7CC3"/>
    <w:rsid w:val="00105C24"/>
    <w:rsid w:val="001104FD"/>
    <w:rsid w:val="00114B84"/>
    <w:rsid w:val="00120BB2"/>
    <w:rsid w:val="00133CEF"/>
    <w:rsid w:val="00137AF7"/>
    <w:rsid w:val="00150569"/>
    <w:rsid w:val="00153017"/>
    <w:rsid w:val="0016570C"/>
    <w:rsid w:val="0016621B"/>
    <w:rsid w:val="00172ED7"/>
    <w:rsid w:val="00173821"/>
    <w:rsid w:val="001A0DB7"/>
    <w:rsid w:val="001A1F33"/>
    <w:rsid w:val="001A28CB"/>
    <w:rsid w:val="001A599B"/>
    <w:rsid w:val="001B339F"/>
    <w:rsid w:val="001B3AE0"/>
    <w:rsid w:val="001B4026"/>
    <w:rsid w:val="001D4140"/>
    <w:rsid w:val="001E17B9"/>
    <w:rsid w:val="001F2E10"/>
    <w:rsid w:val="001F371C"/>
    <w:rsid w:val="0021225C"/>
    <w:rsid w:val="00220778"/>
    <w:rsid w:val="00242A7E"/>
    <w:rsid w:val="002503C6"/>
    <w:rsid w:val="002634D6"/>
    <w:rsid w:val="00264838"/>
    <w:rsid w:val="00267CA6"/>
    <w:rsid w:val="00272BA3"/>
    <w:rsid w:val="002911B7"/>
    <w:rsid w:val="00292E2E"/>
    <w:rsid w:val="002A2B32"/>
    <w:rsid w:val="002B1944"/>
    <w:rsid w:val="002B1E54"/>
    <w:rsid w:val="002B748C"/>
    <w:rsid w:val="002C4074"/>
    <w:rsid w:val="002C7B23"/>
    <w:rsid w:val="002D1499"/>
    <w:rsid w:val="002D3617"/>
    <w:rsid w:val="002E1AA7"/>
    <w:rsid w:val="002F0C29"/>
    <w:rsid w:val="002F1936"/>
    <w:rsid w:val="00311677"/>
    <w:rsid w:val="00311934"/>
    <w:rsid w:val="00314F3C"/>
    <w:rsid w:val="00317BFA"/>
    <w:rsid w:val="003279FE"/>
    <w:rsid w:val="00331D08"/>
    <w:rsid w:val="00344140"/>
    <w:rsid w:val="00352787"/>
    <w:rsid w:val="0036098B"/>
    <w:rsid w:val="00366FCB"/>
    <w:rsid w:val="003908DD"/>
    <w:rsid w:val="003A282A"/>
    <w:rsid w:val="003A2E0E"/>
    <w:rsid w:val="003A379A"/>
    <w:rsid w:val="003A5575"/>
    <w:rsid w:val="003C07B2"/>
    <w:rsid w:val="003C4970"/>
    <w:rsid w:val="003F356C"/>
    <w:rsid w:val="003F604E"/>
    <w:rsid w:val="00402679"/>
    <w:rsid w:val="00421E4C"/>
    <w:rsid w:val="0042347B"/>
    <w:rsid w:val="00433976"/>
    <w:rsid w:val="00435062"/>
    <w:rsid w:val="00441595"/>
    <w:rsid w:val="00441EF6"/>
    <w:rsid w:val="00443844"/>
    <w:rsid w:val="00443FAB"/>
    <w:rsid w:val="004662D4"/>
    <w:rsid w:val="004702D9"/>
    <w:rsid w:val="004760AB"/>
    <w:rsid w:val="004777D9"/>
    <w:rsid w:val="00483B0F"/>
    <w:rsid w:val="00486EBE"/>
    <w:rsid w:val="004A2918"/>
    <w:rsid w:val="004A3626"/>
    <w:rsid w:val="004B2199"/>
    <w:rsid w:val="004B49D6"/>
    <w:rsid w:val="004C759A"/>
    <w:rsid w:val="004F627B"/>
    <w:rsid w:val="004F68AD"/>
    <w:rsid w:val="004F7B20"/>
    <w:rsid w:val="0051093C"/>
    <w:rsid w:val="00522E3B"/>
    <w:rsid w:val="00524E59"/>
    <w:rsid w:val="00532BF1"/>
    <w:rsid w:val="00546650"/>
    <w:rsid w:val="00553C31"/>
    <w:rsid w:val="00554DDD"/>
    <w:rsid w:val="0056192B"/>
    <w:rsid w:val="00562D1B"/>
    <w:rsid w:val="00566F00"/>
    <w:rsid w:val="005817C4"/>
    <w:rsid w:val="0058280A"/>
    <w:rsid w:val="005A4087"/>
    <w:rsid w:val="005B0F4C"/>
    <w:rsid w:val="005B3AB3"/>
    <w:rsid w:val="005B4CA5"/>
    <w:rsid w:val="005C0596"/>
    <w:rsid w:val="00612A92"/>
    <w:rsid w:val="00614A47"/>
    <w:rsid w:val="00623BC9"/>
    <w:rsid w:val="00640065"/>
    <w:rsid w:val="00644AB1"/>
    <w:rsid w:val="0065481E"/>
    <w:rsid w:val="00655764"/>
    <w:rsid w:val="00656905"/>
    <w:rsid w:val="00665387"/>
    <w:rsid w:val="00671C45"/>
    <w:rsid w:val="00684C70"/>
    <w:rsid w:val="006943E4"/>
    <w:rsid w:val="006972E0"/>
    <w:rsid w:val="006B583A"/>
    <w:rsid w:val="006C51EF"/>
    <w:rsid w:val="006C5502"/>
    <w:rsid w:val="006C63F5"/>
    <w:rsid w:val="006C64B3"/>
    <w:rsid w:val="006C74F7"/>
    <w:rsid w:val="006D31A9"/>
    <w:rsid w:val="006E4935"/>
    <w:rsid w:val="006F2670"/>
    <w:rsid w:val="006F464B"/>
    <w:rsid w:val="007211F2"/>
    <w:rsid w:val="00721A1F"/>
    <w:rsid w:val="00742A09"/>
    <w:rsid w:val="00742CB9"/>
    <w:rsid w:val="00743238"/>
    <w:rsid w:val="00746D06"/>
    <w:rsid w:val="00747BAA"/>
    <w:rsid w:val="00751F68"/>
    <w:rsid w:val="007750CC"/>
    <w:rsid w:val="007942A9"/>
    <w:rsid w:val="0079681C"/>
    <w:rsid w:val="00797050"/>
    <w:rsid w:val="007A0E0D"/>
    <w:rsid w:val="007A7087"/>
    <w:rsid w:val="007A718A"/>
    <w:rsid w:val="007B0223"/>
    <w:rsid w:val="007B19B2"/>
    <w:rsid w:val="007B1D43"/>
    <w:rsid w:val="007B2F58"/>
    <w:rsid w:val="007B7FEB"/>
    <w:rsid w:val="007C1E41"/>
    <w:rsid w:val="007D0CB5"/>
    <w:rsid w:val="007E0E86"/>
    <w:rsid w:val="007E6BF4"/>
    <w:rsid w:val="007E6F7C"/>
    <w:rsid w:val="00805986"/>
    <w:rsid w:val="00806D6A"/>
    <w:rsid w:val="00815710"/>
    <w:rsid w:val="00823CD1"/>
    <w:rsid w:val="008246B0"/>
    <w:rsid w:val="008329E2"/>
    <w:rsid w:val="00832A8A"/>
    <w:rsid w:val="008400D2"/>
    <w:rsid w:val="008411AC"/>
    <w:rsid w:val="00842DBC"/>
    <w:rsid w:val="008435F1"/>
    <w:rsid w:val="00850079"/>
    <w:rsid w:val="008601B3"/>
    <w:rsid w:val="008652BF"/>
    <w:rsid w:val="008678F3"/>
    <w:rsid w:val="00873B77"/>
    <w:rsid w:val="00881C31"/>
    <w:rsid w:val="00883787"/>
    <w:rsid w:val="00885C7D"/>
    <w:rsid w:val="00894543"/>
    <w:rsid w:val="00895C01"/>
    <w:rsid w:val="008C284E"/>
    <w:rsid w:val="008C3C8C"/>
    <w:rsid w:val="008D738E"/>
    <w:rsid w:val="008E5BF0"/>
    <w:rsid w:val="008E5C2E"/>
    <w:rsid w:val="009367E4"/>
    <w:rsid w:val="00940044"/>
    <w:rsid w:val="009464F7"/>
    <w:rsid w:val="00952B34"/>
    <w:rsid w:val="00975FB6"/>
    <w:rsid w:val="00981E0D"/>
    <w:rsid w:val="00982B57"/>
    <w:rsid w:val="009C306B"/>
    <w:rsid w:val="009C6540"/>
    <w:rsid w:val="009C71B2"/>
    <w:rsid w:val="009E1433"/>
    <w:rsid w:val="009E4632"/>
    <w:rsid w:val="009F0D57"/>
    <w:rsid w:val="009F305D"/>
    <w:rsid w:val="009F4AB7"/>
    <w:rsid w:val="00A039BE"/>
    <w:rsid w:val="00A059B7"/>
    <w:rsid w:val="00A6481D"/>
    <w:rsid w:val="00A70828"/>
    <w:rsid w:val="00A8101D"/>
    <w:rsid w:val="00A845D0"/>
    <w:rsid w:val="00A87336"/>
    <w:rsid w:val="00AB368A"/>
    <w:rsid w:val="00AF2307"/>
    <w:rsid w:val="00B03FA6"/>
    <w:rsid w:val="00B1619C"/>
    <w:rsid w:val="00B25393"/>
    <w:rsid w:val="00B343C5"/>
    <w:rsid w:val="00B3605A"/>
    <w:rsid w:val="00B37EFD"/>
    <w:rsid w:val="00B42BA0"/>
    <w:rsid w:val="00B44AE6"/>
    <w:rsid w:val="00B50737"/>
    <w:rsid w:val="00B56660"/>
    <w:rsid w:val="00B571E3"/>
    <w:rsid w:val="00B62BDE"/>
    <w:rsid w:val="00B64CBE"/>
    <w:rsid w:val="00BA1BCD"/>
    <w:rsid w:val="00BB28EC"/>
    <w:rsid w:val="00BD0739"/>
    <w:rsid w:val="00BD0E4E"/>
    <w:rsid w:val="00BD13BA"/>
    <w:rsid w:val="00BD2957"/>
    <w:rsid w:val="00BE7413"/>
    <w:rsid w:val="00C12379"/>
    <w:rsid w:val="00C34C1B"/>
    <w:rsid w:val="00C47E8F"/>
    <w:rsid w:val="00C54262"/>
    <w:rsid w:val="00C57ABD"/>
    <w:rsid w:val="00C57BF1"/>
    <w:rsid w:val="00C62CE0"/>
    <w:rsid w:val="00C739C5"/>
    <w:rsid w:val="00C73C4F"/>
    <w:rsid w:val="00C7502C"/>
    <w:rsid w:val="00C841EB"/>
    <w:rsid w:val="00C96900"/>
    <w:rsid w:val="00CA33B2"/>
    <w:rsid w:val="00CC6F91"/>
    <w:rsid w:val="00CD60AB"/>
    <w:rsid w:val="00CE4402"/>
    <w:rsid w:val="00CE7080"/>
    <w:rsid w:val="00CF5161"/>
    <w:rsid w:val="00D011D2"/>
    <w:rsid w:val="00D05301"/>
    <w:rsid w:val="00D0540E"/>
    <w:rsid w:val="00D10282"/>
    <w:rsid w:val="00D16111"/>
    <w:rsid w:val="00D42468"/>
    <w:rsid w:val="00D52D59"/>
    <w:rsid w:val="00D5411E"/>
    <w:rsid w:val="00D60D94"/>
    <w:rsid w:val="00D67EDA"/>
    <w:rsid w:val="00D7264E"/>
    <w:rsid w:val="00D849CE"/>
    <w:rsid w:val="00D84CE6"/>
    <w:rsid w:val="00D866C1"/>
    <w:rsid w:val="00D96D46"/>
    <w:rsid w:val="00DB3EFE"/>
    <w:rsid w:val="00DB4C74"/>
    <w:rsid w:val="00DB53C6"/>
    <w:rsid w:val="00DB7BED"/>
    <w:rsid w:val="00DC72BF"/>
    <w:rsid w:val="00DD515D"/>
    <w:rsid w:val="00DE3581"/>
    <w:rsid w:val="00E212F6"/>
    <w:rsid w:val="00E22DE8"/>
    <w:rsid w:val="00E34BDE"/>
    <w:rsid w:val="00E44480"/>
    <w:rsid w:val="00E518D4"/>
    <w:rsid w:val="00E528F8"/>
    <w:rsid w:val="00E52B59"/>
    <w:rsid w:val="00E7006D"/>
    <w:rsid w:val="00E7409F"/>
    <w:rsid w:val="00E76ADD"/>
    <w:rsid w:val="00E8213D"/>
    <w:rsid w:val="00E84A8B"/>
    <w:rsid w:val="00E91370"/>
    <w:rsid w:val="00E918CC"/>
    <w:rsid w:val="00EA5411"/>
    <w:rsid w:val="00EC1626"/>
    <w:rsid w:val="00EC2289"/>
    <w:rsid w:val="00EC4025"/>
    <w:rsid w:val="00ED12DB"/>
    <w:rsid w:val="00EE35FC"/>
    <w:rsid w:val="00EE54DE"/>
    <w:rsid w:val="00EF2375"/>
    <w:rsid w:val="00F100E2"/>
    <w:rsid w:val="00F22B04"/>
    <w:rsid w:val="00F2511F"/>
    <w:rsid w:val="00F2656F"/>
    <w:rsid w:val="00F2760C"/>
    <w:rsid w:val="00F30101"/>
    <w:rsid w:val="00F42666"/>
    <w:rsid w:val="00F514F6"/>
    <w:rsid w:val="00F546DC"/>
    <w:rsid w:val="00F5786C"/>
    <w:rsid w:val="00F61E47"/>
    <w:rsid w:val="00F7029C"/>
    <w:rsid w:val="00F72AB0"/>
    <w:rsid w:val="00F77549"/>
    <w:rsid w:val="00F909E8"/>
    <w:rsid w:val="00F95A15"/>
    <w:rsid w:val="00F960BA"/>
    <w:rsid w:val="00FB01FC"/>
    <w:rsid w:val="00FB46DA"/>
    <w:rsid w:val="00FB5525"/>
    <w:rsid w:val="00FD1AB1"/>
    <w:rsid w:val="00FF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E3BC7"/>
  <w15:docId w15:val="{75863FD9-A470-4C64-B319-D5DCAC857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1B3"/>
  </w:style>
  <w:style w:type="paragraph" w:styleId="1">
    <w:name w:val="heading 1"/>
    <w:basedOn w:val="a"/>
    <w:link w:val="10"/>
    <w:uiPriority w:val="9"/>
    <w:qFormat/>
    <w:rsid w:val="001A59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C4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5B4CA5"/>
    <w:pPr>
      <w:jc w:val="right"/>
    </w:pPr>
    <w:rPr>
      <w:sz w:val="24"/>
    </w:rPr>
  </w:style>
  <w:style w:type="paragraph" w:customStyle="1" w:styleId="a4">
    <w:name w:val="Знак Знак Знак Знак Знак Знак Знак Знак Знак Знак Знак Знак Знак Знак Знак"/>
    <w:basedOn w:val="a"/>
    <w:rsid w:val="00BA1BC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rsid w:val="003F60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9F305D"/>
    <w:rPr>
      <w:rFonts w:ascii="Tahoma" w:hAnsi="Tahoma" w:cs="Tahoma"/>
      <w:sz w:val="16"/>
      <w:szCs w:val="16"/>
    </w:rPr>
  </w:style>
  <w:style w:type="paragraph" w:customStyle="1" w:styleId="tex1st">
    <w:name w:val="tex1st"/>
    <w:basedOn w:val="a"/>
    <w:rsid w:val="00E84A8B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qFormat/>
    <w:rsid w:val="00E84A8B"/>
    <w:rPr>
      <w:b/>
      <w:bCs/>
    </w:rPr>
  </w:style>
  <w:style w:type="paragraph" w:customStyle="1" w:styleId="WW-">
    <w:name w:val="WW-Название объекта"/>
    <w:basedOn w:val="a"/>
    <w:rsid w:val="00623BC9"/>
    <w:pPr>
      <w:widowControl w:val="0"/>
      <w:suppressAutoHyphens/>
      <w:jc w:val="center"/>
    </w:pPr>
    <w:rPr>
      <w:rFonts w:eastAsia="Lucida Sans Unicode"/>
      <w:b/>
      <w:sz w:val="36"/>
      <w:szCs w:val="24"/>
      <w:lang w:eastAsia="en-US"/>
    </w:rPr>
  </w:style>
  <w:style w:type="paragraph" w:customStyle="1" w:styleId="21">
    <w:name w:val="Основной текст 21"/>
    <w:basedOn w:val="a"/>
    <w:rsid w:val="0051093C"/>
    <w:pPr>
      <w:widowControl w:val="0"/>
      <w:suppressAutoHyphens/>
      <w:ind w:firstLine="567"/>
      <w:jc w:val="center"/>
    </w:pPr>
    <w:rPr>
      <w:rFonts w:eastAsia="Lucida Sans Unicode"/>
      <w:sz w:val="24"/>
      <w:szCs w:val="24"/>
      <w:lang w:eastAsia="en-US"/>
    </w:rPr>
  </w:style>
  <w:style w:type="paragraph" w:customStyle="1" w:styleId="22">
    <w:name w:val="Основной текст 22"/>
    <w:basedOn w:val="a"/>
    <w:rsid w:val="00B1619C"/>
    <w:pPr>
      <w:overflowPunct w:val="0"/>
      <w:autoSpaceDE w:val="0"/>
      <w:autoSpaceDN w:val="0"/>
      <w:adjustRightInd w:val="0"/>
      <w:ind w:firstLine="567"/>
      <w:jc w:val="center"/>
    </w:pPr>
    <w:rPr>
      <w:sz w:val="24"/>
    </w:rPr>
  </w:style>
  <w:style w:type="paragraph" w:customStyle="1" w:styleId="ConsPlusNormal">
    <w:name w:val="ConsPlusNormal"/>
    <w:rsid w:val="00B1619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883787"/>
    <w:pPr>
      <w:ind w:left="720"/>
      <w:contextualSpacing/>
    </w:pPr>
  </w:style>
  <w:style w:type="character" w:styleId="a8">
    <w:name w:val="Hyperlink"/>
    <w:basedOn w:val="a0"/>
    <w:rsid w:val="00832A8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A599B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87023&amp;dst=1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D1985-5917-4165-A0F3-C94BF92E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Links>
    <vt:vector size="42" baseType="variant">
      <vt:variant>
        <vt:i4>7274609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7274609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http://docs.cntd.ru/document/901989534</vt:lpwstr>
      </vt:variant>
      <vt:variant>
        <vt:lpwstr/>
      </vt:variant>
      <vt:variant>
        <vt:i4>7733309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consultantplus://offline/ref=D399731621D02377E55CB3EC3172EA63D71C5BF43BC73E67D19906173D7166746CC9D9FD33C774854A1C46779BE67BA4B384240B840F2ABFo80EK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Gorsovet</dc:creator>
  <cp:lastModifiedBy>Светлана А. Малахова</cp:lastModifiedBy>
  <cp:revision>3</cp:revision>
  <cp:lastPrinted>2025-08-07T11:11:00Z</cp:lastPrinted>
  <dcterms:created xsi:type="dcterms:W3CDTF">2025-08-14T09:32:00Z</dcterms:created>
  <dcterms:modified xsi:type="dcterms:W3CDTF">2025-08-26T11:10:00Z</dcterms:modified>
</cp:coreProperties>
</file>