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FDA" w:rsidRDefault="006A2FDA" w:rsidP="006A2FDA">
      <w:pPr>
        <w:jc w:val="center"/>
      </w:pPr>
      <w:r>
        <w:rPr>
          <w:noProof/>
          <w:sz w:val="24"/>
          <w:szCs w:val="24"/>
        </w:rPr>
        <w:drawing>
          <wp:inline distT="0" distB="0" distL="0" distR="0">
            <wp:extent cx="466725" cy="876300"/>
            <wp:effectExtent l="0" t="0" r="9525" b="0"/>
            <wp:docPr id="1" name="Рисунок 1" descr="Z:\Обменник\герб\герб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Z:\Обменник\герб\герб1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FDA" w:rsidRPr="00415A6B" w:rsidRDefault="006A2FDA" w:rsidP="006A2FDA">
      <w:pPr>
        <w:jc w:val="center"/>
      </w:pPr>
    </w:p>
    <w:p w:rsidR="006A2FDA" w:rsidRDefault="006A2FDA" w:rsidP="006A2FD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А С П О Р Я Ж Е Н И Е</w:t>
      </w:r>
    </w:p>
    <w:p w:rsidR="006A2FDA" w:rsidRDefault="006A2FDA" w:rsidP="006A2FDA">
      <w:pPr>
        <w:rPr>
          <w:b/>
          <w:sz w:val="28"/>
        </w:rPr>
      </w:pPr>
    </w:p>
    <w:p w:rsidR="006A2FDA" w:rsidRDefault="006A2FDA" w:rsidP="006A2FDA">
      <w:pPr>
        <w:jc w:val="center"/>
        <w:rPr>
          <w:b/>
          <w:sz w:val="24"/>
        </w:rPr>
      </w:pPr>
      <w:r>
        <w:rPr>
          <w:b/>
          <w:sz w:val="24"/>
        </w:rPr>
        <w:t xml:space="preserve">ГЛАВЫ </w:t>
      </w:r>
    </w:p>
    <w:p w:rsidR="006A2FDA" w:rsidRDefault="006A2FDA" w:rsidP="006A2FDA">
      <w:pPr>
        <w:jc w:val="center"/>
        <w:rPr>
          <w:b/>
          <w:sz w:val="24"/>
        </w:rPr>
      </w:pPr>
      <w:r>
        <w:rPr>
          <w:b/>
          <w:sz w:val="24"/>
        </w:rPr>
        <w:t>КАНДАЛАКШСКОГО МУНИЦИПАЛЬНОГО РАЙОНА</w:t>
      </w:r>
    </w:p>
    <w:p w:rsidR="006A2FDA" w:rsidRDefault="006A2FDA" w:rsidP="006A2FDA">
      <w:pPr>
        <w:jc w:val="center"/>
        <w:rPr>
          <w:b/>
          <w:sz w:val="24"/>
        </w:rPr>
      </w:pPr>
      <w:r>
        <w:rPr>
          <w:b/>
          <w:sz w:val="24"/>
        </w:rPr>
        <w:t>МУРМАНСКОЙ ОБЛАСТИ</w:t>
      </w:r>
    </w:p>
    <w:p w:rsidR="006A2FDA" w:rsidRDefault="006A2FDA" w:rsidP="006A2FDA">
      <w:pPr>
        <w:jc w:val="center"/>
        <w:rPr>
          <w:b/>
          <w:sz w:val="24"/>
        </w:rPr>
      </w:pPr>
    </w:p>
    <w:p w:rsidR="006A2FDA" w:rsidRDefault="00AF3A58" w:rsidP="006A2FDA">
      <w:pPr>
        <w:jc w:val="center"/>
        <w:rPr>
          <w:sz w:val="24"/>
        </w:rPr>
      </w:pPr>
      <w:r>
        <w:rPr>
          <w:sz w:val="24"/>
        </w:rPr>
        <w:t xml:space="preserve"> </w:t>
      </w:r>
    </w:p>
    <w:p w:rsidR="006A2FDA" w:rsidRPr="0084429B" w:rsidRDefault="00303D85" w:rsidP="006A2FDA">
      <w:pPr>
        <w:rPr>
          <w:sz w:val="24"/>
          <w:u w:val="single"/>
        </w:rPr>
      </w:pPr>
      <w:r w:rsidRPr="00C432FA">
        <w:rPr>
          <w:sz w:val="24"/>
        </w:rPr>
        <w:t xml:space="preserve">от </w:t>
      </w:r>
      <w:proofErr w:type="gramStart"/>
      <w:r w:rsidR="00F94D0E" w:rsidRPr="00C432FA">
        <w:rPr>
          <w:sz w:val="24"/>
        </w:rPr>
        <w:t>«</w:t>
      </w:r>
      <w:r w:rsidRPr="00C432FA">
        <w:rPr>
          <w:sz w:val="24"/>
        </w:rPr>
        <w:t xml:space="preserve"> </w:t>
      </w:r>
      <w:r w:rsidR="00F94D0E" w:rsidRPr="00C432FA">
        <w:rPr>
          <w:sz w:val="24"/>
        </w:rPr>
        <w:t xml:space="preserve"> </w:t>
      </w:r>
      <w:r w:rsidR="0084429B">
        <w:rPr>
          <w:sz w:val="24"/>
          <w:u w:val="single"/>
        </w:rPr>
        <w:t>09</w:t>
      </w:r>
      <w:proofErr w:type="gramEnd"/>
      <w:r w:rsidRPr="00C432FA">
        <w:rPr>
          <w:sz w:val="24"/>
        </w:rPr>
        <w:t xml:space="preserve"> </w:t>
      </w:r>
      <w:r w:rsidR="00F94D0E" w:rsidRPr="00C432FA">
        <w:rPr>
          <w:sz w:val="24"/>
        </w:rPr>
        <w:t xml:space="preserve">»  </w:t>
      </w:r>
      <w:r w:rsidR="0084429B">
        <w:rPr>
          <w:sz w:val="24"/>
          <w:u w:val="single"/>
        </w:rPr>
        <w:t xml:space="preserve">декабря </w:t>
      </w:r>
      <w:r w:rsidR="002A2327">
        <w:rPr>
          <w:sz w:val="24"/>
        </w:rPr>
        <w:t>2024</w:t>
      </w:r>
      <w:r w:rsidR="006A2FDA" w:rsidRPr="00C432FA">
        <w:rPr>
          <w:sz w:val="24"/>
        </w:rPr>
        <w:t xml:space="preserve">                                                         </w:t>
      </w:r>
      <w:r w:rsidRPr="00C432FA">
        <w:rPr>
          <w:sz w:val="24"/>
        </w:rPr>
        <w:t xml:space="preserve">              </w:t>
      </w:r>
      <w:r w:rsidR="00AF3A58">
        <w:rPr>
          <w:sz w:val="24"/>
        </w:rPr>
        <w:t xml:space="preserve">     </w:t>
      </w:r>
      <w:r w:rsidR="0084429B">
        <w:rPr>
          <w:sz w:val="24"/>
        </w:rPr>
        <w:t xml:space="preserve">      </w:t>
      </w:r>
      <w:r w:rsidR="00AF3A58">
        <w:rPr>
          <w:sz w:val="24"/>
        </w:rPr>
        <w:t xml:space="preserve">  </w:t>
      </w:r>
      <w:r w:rsidR="00DB19B1">
        <w:rPr>
          <w:sz w:val="24"/>
        </w:rPr>
        <w:t xml:space="preserve">   </w:t>
      </w:r>
      <w:r w:rsidR="00FA18A9" w:rsidRPr="00C432FA">
        <w:rPr>
          <w:sz w:val="24"/>
        </w:rPr>
        <w:t>№</w:t>
      </w:r>
      <w:r w:rsidR="00123DEC" w:rsidRPr="00C432FA">
        <w:rPr>
          <w:sz w:val="24"/>
        </w:rPr>
        <w:t xml:space="preserve"> </w:t>
      </w:r>
      <w:r w:rsidR="0084429B">
        <w:rPr>
          <w:sz w:val="24"/>
          <w:u w:val="single"/>
        </w:rPr>
        <w:t>01-03/203</w:t>
      </w:r>
    </w:p>
    <w:p w:rsidR="00AB1355" w:rsidRPr="003D461C" w:rsidRDefault="00303D85" w:rsidP="00303D85">
      <w:pPr>
        <w:tabs>
          <w:tab w:val="left" w:pos="2325"/>
        </w:tabs>
        <w:rPr>
          <w:sz w:val="24"/>
        </w:rPr>
      </w:pPr>
      <w:r>
        <w:rPr>
          <w:sz w:val="24"/>
        </w:rPr>
        <w:tab/>
      </w:r>
    </w:p>
    <w:p w:rsidR="006A2FDA" w:rsidRPr="00303D85" w:rsidRDefault="00C07390" w:rsidP="00303D85">
      <w:pPr>
        <w:jc w:val="center"/>
        <w:rPr>
          <w:b/>
          <w:sz w:val="24"/>
        </w:rPr>
      </w:pPr>
      <w:r>
        <w:rPr>
          <w:b/>
          <w:sz w:val="24"/>
        </w:rPr>
        <w:t xml:space="preserve">О назначении общественных обсуждений </w:t>
      </w:r>
      <w:r w:rsidR="00710969">
        <w:rPr>
          <w:b/>
          <w:sz w:val="24"/>
        </w:rPr>
        <w:t xml:space="preserve">по </w:t>
      </w:r>
      <w:r>
        <w:rPr>
          <w:b/>
          <w:sz w:val="24"/>
        </w:rPr>
        <w:t>объект</w:t>
      </w:r>
      <w:r w:rsidR="00710969">
        <w:rPr>
          <w:b/>
          <w:sz w:val="24"/>
        </w:rPr>
        <w:t>у</w:t>
      </w:r>
      <w:r>
        <w:rPr>
          <w:b/>
          <w:sz w:val="24"/>
        </w:rPr>
        <w:t xml:space="preserve"> государственной эколо</w:t>
      </w:r>
      <w:r w:rsidR="009F3B21">
        <w:rPr>
          <w:b/>
          <w:sz w:val="24"/>
        </w:rPr>
        <w:t>гической экспертизы</w:t>
      </w:r>
      <w:r w:rsidR="009F3B21" w:rsidRPr="005869BE">
        <w:rPr>
          <w:b/>
          <w:sz w:val="24"/>
        </w:rPr>
        <w:t>: «</w:t>
      </w:r>
      <w:r w:rsidR="002A2327" w:rsidRPr="005869BE">
        <w:rPr>
          <w:b/>
          <w:sz w:val="24"/>
        </w:rPr>
        <w:t xml:space="preserve">Реконструкция заводских очистных сооружений сточных вод (выпуск №1 </w:t>
      </w:r>
      <w:proofErr w:type="spellStart"/>
      <w:r w:rsidR="002A2327" w:rsidRPr="005869BE">
        <w:rPr>
          <w:b/>
          <w:sz w:val="24"/>
        </w:rPr>
        <w:t>промплощадка</w:t>
      </w:r>
      <w:proofErr w:type="spellEnd"/>
      <w:r w:rsidR="002A2327" w:rsidRPr="005869BE">
        <w:rPr>
          <w:b/>
          <w:sz w:val="24"/>
        </w:rPr>
        <w:t>)». «Реконструкция локальных очистных сооружений по очистке талых/ливневых сточных вод (выпуск №2, площадка ЖДУ)», включая предварительные материалы оценки воздействия на окружающую среду</w:t>
      </w:r>
    </w:p>
    <w:p w:rsidR="00C07390" w:rsidRPr="00FA18A9" w:rsidRDefault="00C07390" w:rsidP="00FA18A9">
      <w:pPr>
        <w:jc w:val="center"/>
        <w:rPr>
          <w:b/>
          <w:sz w:val="24"/>
        </w:rPr>
      </w:pPr>
    </w:p>
    <w:p w:rsidR="006A2FDA" w:rsidRPr="00BD3CD1" w:rsidRDefault="00C07390" w:rsidP="001E33EE">
      <w:pPr>
        <w:ind w:firstLine="709"/>
        <w:jc w:val="both"/>
        <w:rPr>
          <w:rFonts w:eastAsia="Lucida Sans Unicode"/>
          <w:sz w:val="24"/>
          <w:szCs w:val="24"/>
        </w:rPr>
      </w:pPr>
      <w:r w:rsidRPr="00BD3CD1">
        <w:rPr>
          <w:sz w:val="24"/>
          <w:szCs w:val="24"/>
        </w:rPr>
        <w:t>В соответствии с Федеральным законом от 06.10.2003 № 131-ФЗ «Об</w:t>
      </w:r>
      <w:bookmarkStart w:id="0" w:name="_GoBack"/>
      <w:bookmarkEnd w:id="0"/>
      <w:r w:rsidRPr="00BD3CD1">
        <w:rPr>
          <w:sz w:val="24"/>
          <w:szCs w:val="24"/>
        </w:rPr>
        <w:t xml:space="preserve"> общих принципах организации местного самоуправления в Российской Федерации», Федеральным законом от 23.11.1995 № 174-ФЗ </w:t>
      </w:r>
      <w:r w:rsidR="00303D85">
        <w:rPr>
          <w:sz w:val="24"/>
          <w:szCs w:val="24"/>
        </w:rPr>
        <w:t>«Об экологической экспертизе», п</w:t>
      </w:r>
      <w:r w:rsidRPr="00BD3CD1">
        <w:rPr>
          <w:sz w:val="24"/>
          <w:szCs w:val="24"/>
        </w:rPr>
        <w:t>риказом Мин</w:t>
      </w:r>
      <w:r w:rsidR="00656C97">
        <w:rPr>
          <w:sz w:val="24"/>
          <w:szCs w:val="24"/>
        </w:rPr>
        <w:t xml:space="preserve">истерства </w:t>
      </w:r>
      <w:r w:rsidRPr="00BD3CD1">
        <w:rPr>
          <w:sz w:val="24"/>
          <w:szCs w:val="24"/>
        </w:rPr>
        <w:t>природ</w:t>
      </w:r>
      <w:r w:rsidR="00656C97">
        <w:rPr>
          <w:sz w:val="24"/>
          <w:szCs w:val="24"/>
        </w:rPr>
        <w:t>ных ресурсов и экологии Российской Федерации</w:t>
      </w:r>
      <w:r w:rsidRPr="00BD3CD1">
        <w:rPr>
          <w:sz w:val="24"/>
          <w:szCs w:val="24"/>
        </w:rPr>
        <w:t xml:space="preserve"> от 01.12.2020 </w:t>
      </w:r>
      <w:r w:rsidR="00656C97">
        <w:rPr>
          <w:sz w:val="24"/>
          <w:szCs w:val="24"/>
        </w:rPr>
        <w:t xml:space="preserve">       </w:t>
      </w:r>
      <w:r w:rsidRPr="00BD3CD1">
        <w:rPr>
          <w:sz w:val="24"/>
          <w:szCs w:val="24"/>
        </w:rPr>
        <w:t>№ 999 «Об утверждении требований к материалам оценки воздействия на окружаю</w:t>
      </w:r>
      <w:r w:rsidR="001E33EE" w:rsidRPr="00BD3CD1">
        <w:rPr>
          <w:sz w:val="24"/>
          <w:szCs w:val="24"/>
        </w:rPr>
        <w:t>щую среду</w:t>
      </w:r>
      <w:r w:rsidR="001E33EE" w:rsidRPr="005869BE">
        <w:rPr>
          <w:sz w:val="24"/>
          <w:szCs w:val="24"/>
        </w:rPr>
        <w:t xml:space="preserve">», </w:t>
      </w:r>
      <w:r w:rsidR="00DB19B1" w:rsidRPr="005869BE">
        <w:rPr>
          <w:rFonts w:eastAsia="Lucida Sans Unicode"/>
          <w:sz w:val="24"/>
          <w:szCs w:val="24"/>
        </w:rPr>
        <w:t xml:space="preserve">на основании </w:t>
      </w:r>
      <w:r w:rsidR="0053528A" w:rsidRPr="005869BE">
        <w:rPr>
          <w:rFonts w:eastAsia="Lucida Sans Unicode"/>
          <w:sz w:val="24"/>
          <w:szCs w:val="24"/>
        </w:rPr>
        <w:t>письма</w:t>
      </w:r>
      <w:r w:rsidR="00DB19B1" w:rsidRPr="005869BE">
        <w:rPr>
          <w:rFonts w:eastAsia="Lucida Sans Unicode"/>
          <w:sz w:val="24"/>
          <w:szCs w:val="24"/>
        </w:rPr>
        <w:t xml:space="preserve"> </w:t>
      </w:r>
      <w:r w:rsidR="002A2327" w:rsidRPr="005869BE">
        <w:rPr>
          <w:rFonts w:eastAsia="Lucida Sans Unicode"/>
          <w:sz w:val="24"/>
          <w:szCs w:val="24"/>
        </w:rPr>
        <w:t>А</w:t>
      </w:r>
      <w:r w:rsidR="00F36B48" w:rsidRPr="005869BE">
        <w:rPr>
          <w:rFonts w:eastAsia="Lucida Sans Unicode"/>
          <w:sz w:val="24"/>
          <w:szCs w:val="24"/>
        </w:rPr>
        <w:t>О «</w:t>
      </w:r>
      <w:r w:rsidR="002A2327" w:rsidRPr="005869BE">
        <w:rPr>
          <w:rFonts w:eastAsia="Lucida Sans Unicode"/>
          <w:sz w:val="24"/>
          <w:szCs w:val="24"/>
        </w:rPr>
        <w:t>РУСАЛ Кандалакша</w:t>
      </w:r>
      <w:r w:rsidR="00F36B48" w:rsidRPr="005869BE">
        <w:rPr>
          <w:rFonts w:eastAsia="Lucida Sans Unicode"/>
          <w:sz w:val="24"/>
          <w:szCs w:val="24"/>
        </w:rPr>
        <w:t xml:space="preserve">» </w:t>
      </w:r>
      <w:r w:rsidR="0053528A" w:rsidRPr="005869BE">
        <w:rPr>
          <w:rFonts w:eastAsia="Lucida Sans Unicode"/>
          <w:sz w:val="24"/>
          <w:szCs w:val="24"/>
        </w:rPr>
        <w:t xml:space="preserve">от </w:t>
      </w:r>
      <w:r w:rsidR="005869BE" w:rsidRPr="005869BE">
        <w:rPr>
          <w:rFonts w:eastAsia="Lucida Sans Unicode"/>
          <w:sz w:val="24"/>
          <w:szCs w:val="24"/>
        </w:rPr>
        <w:t>03</w:t>
      </w:r>
      <w:r w:rsidR="001E33EE" w:rsidRPr="005869BE">
        <w:rPr>
          <w:rFonts w:eastAsia="Lucida Sans Unicode"/>
          <w:sz w:val="24"/>
          <w:szCs w:val="24"/>
        </w:rPr>
        <w:t>.</w:t>
      </w:r>
      <w:r w:rsidR="005869BE" w:rsidRPr="005869BE">
        <w:rPr>
          <w:rFonts w:eastAsia="Lucida Sans Unicode"/>
          <w:sz w:val="24"/>
          <w:szCs w:val="24"/>
        </w:rPr>
        <w:t>1</w:t>
      </w:r>
      <w:r w:rsidR="00303D85" w:rsidRPr="005869BE">
        <w:rPr>
          <w:rFonts w:eastAsia="Lucida Sans Unicode"/>
          <w:sz w:val="24"/>
          <w:szCs w:val="24"/>
        </w:rPr>
        <w:t>2</w:t>
      </w:r>
      <w:r w:rsidR="001E33EE" w:rsidRPr="005869BE">
        <w:rPr>
          <w:rFonts w:eastAsia="Lucida Sans Unicode"/>
          <w:sz w:val="24"/>
          <w:szCs w:val="24"/>
        </w:rPr>
        <w:t>.202</w:t>
      </w:r>
      <w:r w:rsidR="002A2327" w:rsidRPr="005869BE">
        <w:rPr>
          <w:rFonts w:eastAsia="Lucida Sans Unicode"/>
          <w:sz w:val="24"/>
          <w:szCs w:val="24"/>
        </w:rPr>
        <w:t>4</w:t>
      </w:r>
      <w:r w:rsidR="00B721BF" w:rsidRPr="005869BE">
        <w:rPr>
          <w:rFonts w:eastAsia="Lucida Sans Unicode"/>
          <w:sz w:val="24"/>
          <w:szCs w:val="24"/>
        </w:rPr>
        <w:t xml:space="preserve"> </w:t>
      </w:r>
      <w:r w:rsidR="00656C97">
        <w:rPr>
          <w:rFonts w:eastAsia="Lucida Sans Unicode"/>
          <w:sz w:val="24"/>
          <w:szCs w:val="24"/>
        </w:rPr>
        <w:t xml:space="preserve">                                </w:t>
      </w:r>
      <w:r w:rsidR="001E33EE" w:rsidRPr="005869BE">
        <w:rPr>
          <w:rFonts w:eastAsia="Lucida Sans Unicode"/>
          <w:sz w:val="24"/>
          <w:szCs w:val="24"/>
        </w:rPr>
        <w:t>№</w:t>
      </w:r>
      <w:r w:rsidR="002A2327" w:rsidRPr="005869BE">
        <w:t xml:space="preserve"> </w:t>
      </w:r>
      <w:r w:rsidR="005869BE" w:rsidRPr="005869BE">
        <w:rPr>
          <w:rFonts w:eastAsia="Lucida Sans Unicode"/>
          <w:sz w:val="24"/>
          <w:szCs w:val="24"/>
        </w:rPr>
        <w:t>КАЗ-Исх-ГД-24-626</w:t>
      </w:r>
      <w:r w:rsidR="001E33EE" w:rsidRPr="005869BE">
        <w:rPr>
          <w:rFonts w:eastAsia="Lucida Sans Unicode"/>
          <w:sz w:val="24"/>
          <w:szCs w:val="24"/>
        </w:rPr>
        <w:t>,</w:t>
      </w:r>
      <w:r w:rsidR="005869BE" w:rsidRPr="005869BE">
        <w:rPr>
          <w:rFonts w:eastAsia="Lucida Sans Unicode"/>
          <w:sz w:val="24"/>
          <w:szCs w:val="24"/>
        </w:rPr>
        <w:t xml:space="preserve"> </w:t>
      </w:r>
      <w:r w:rsidR="0053528A" w:rsidRPr="005869BE">
        <w:rPr>
          <w:rFonts w:eastAsia="Lucida Sans Unicode"/>
          <w:sz w:val="24"/>
          <w:szCs w:val="24"/>
        </w:rPr>
        <w:t xml:space="preserve">уведомления о проведении общественных обсуждений </w:t>
      </w:r>
      <w:r w:rsidR="0053528A" w:rsidRPr="005869BE">
        <w:rPr>
          <w:sz w:val="24"/>
          <w:szCs w:val="24"/>
        </w:rPr>
        <w:t xml:space="preserve">с целью </w:t>
      </w:r>
      <w:r w:rsidR="002A2327" w:rsidRPr="005869BE">
        <w:rPr>
          <w:sz w:val="24"/>
          <w:szCs w:val="24"/>
        </w:rPr>
        <w:t xml:space="preserve">реконструкции действующих заводских очистных сооружений сточных вод </w:t>
      </w:r>
      <w:r w:rsidR="00D5310A" w:rsidRPr="005869BE">
        <w:rPr>
          <w:sz w:val="24"/>
          <w:szCs w:val="24"/>
        </w:rPr>
        <w:t xml:space="preserve">для </w:t>
      </w:r>
      <w:r w:rsidR="002A2327" w:rsidRPr="005869BE">
        <w:rPr>
          <w:sz w:val="24"/>
          <w:szCs w:val="24"/>
        </w:rPr>
        <w:t>достижения нормативных требований к качеству очищенных сточных вод на выпуске в водный объект</w:t>
      </w:r>
    </w:p>
    <w:p w:rsidR="006A2FDA" w:rsidRPr="00BD3CD1" w:rsidRDefault="006A2FDA" w:rsidP="006A2FDA">
      <w:pPr>
        <w:jc w:val="both"/>
        <w:rPr>
          <w:sz w:val="24"/>
          <w:szCs w:val="24"/>
        </w:rPr>
      </w:pPr>
      <w:r w:rsidRPr="00BD3CD1">
        <w:rPr>
          <w:sz w:val="24"/>
          <w:szCs w:val="24"/>
        </w:rPr>
        <w:tab/>
      </w:r>
    </w:p>
    <w:p w:rsidR="00374C98" w:rsidRPr="00A67254" w:rsidRDefault="007A3EF8" w:rsidP="006E6142">
      <w:pPr>
        <w:pStyle w:val="a5"/>
        <w:numPr>
          <w:ilvl w:val="0"/>
          <w:numId w:val="2"/>
        </w:numPr>
        <w:ind w:left="0" w:firstLine="426"/>
        <w:jc w:val="both"/>
        <w:rPr>
          <w:sz w:val="24"/>
          <w:szCs w:val="24"/>
        </w:rPr>
      </w:pPr>
      <w:r w:rsidRPr="009C365E">
        <w:rPr>
          <w:sz w:val="24"/>
          <w:szCs w:val="24"/>
        </w:rPr>
        <w:t xml:space="preserve">Назначить </w:t>
      </w:r>
      <w:r w:rsidR="00B721BF" w:rsidRPr="009C365E">
        <w:rPr>
          <w:sz w:val="24"/>
          <w:szCs w:val="24"/>
        </w:rPr>
        <w:t xml:space="preserve">с </w:t>
      </w:r>
      <w:r w:rsidR="009C365E" w:rsidRPr="009C365E">
        <w:rPr>
          <w:sz w:val="24"/>
          <w:szCs w:val="24"/>
        </w:rPr>
        <w:t>16</w:t>
      </w:r>
      <w:r w:rsidR="00303D85" w:rsidRPr="009C365E">
        <w:rPr>
          <w:sz w:val="24"/>
          <w:szCs w:val="24"/>
        </w:rPr>
        <w:t>.</w:t>
      </w:r>
      <w:r w:rsidR="00DB19B1" w:rsidRPr="009C365E">
        <w:rPr>
          <w:sz w:val="24"/>
          <w:szCs w:val="24"/>
        </w:rPr>
        <w:t>1</w:t>
      </w:r>
      <w:r w:rsidR="00303D85" w:rsidRPr="009C365E">
        <w:rPr>
          <w:sz w:val="24"/>
          <w:szCs w:val="24"/>
        </w:rPr>
        <w:t>2.202</w:t>
      </w:r>
      <w:r w:rsidR="001D0E35" w:rsidRPr="009C365E">
        <w:rPr>
          <w:sz w:val="24"/>
          <w:szCs w:val="24"/>
        </w:rPr>
        <w:t>4</w:t>
      </w:r>
      <w:r w:rsidR="00303D85" w:rsidRPr="009C365E">
        <w:rPr>
          <w:sz w:val="24"/>
          <w:szCs w:val="24"/>
        </w:rPr>
        <w:t xml:space="preserve"> </w:t>
      </w:r>
      <w:r w:rsidR="0053528A" w:rsidRPr="009C365E">
        <w:rPr>
          <w:sz w:val="24"/>
          <w:szCs w:val="24"/>
        </w:rPr>
        <w:t>по</w:t>
      </w:r>
      <w:r w:rsidR="00303D85" w:rsidRPr="009C365E">
        <w:rPr>
          <w:sz w:val="24"/>
          <w:szCs w:val="24"/>
        </w:rPr>
        <w:t xml:space="preserve"> </w:t>
      </w:r>
      <w:r w:rsidR="009C365E" w:rsidRPr="009C365E">
        <w:rPr>
          <w:sz w:val="24"/>
          <w:szCs w:val="24"/>
        </w:rPr>
        <w:t>20</w:t>
      </w:r>
      <w:r w:rsidR="00374C98" w:rsidRPr="009C365E">
        <w:rPr>
          <w:sz w:val="24"/>
          <w:szCs w:val="24"/>
        </w:rPr>
        <w:t>.</w:t>
      </w:r>
      <w:r w:rsidR="00303D85" w:rsidRPr="009C365E">
        <w:rPr>
          <w:sz w:val="24"/>
          <w:szCs w:val="24"/>
        </w:rPr>
        <w:t>0</w:t>
      </w:r>
      <w:r w:rsidR="00DB19B1" w:rsidRPr="009C365E">
        <w:rPr>
          <w:sz w:val="24"/>
          <w:szCs w:val="24"/>
        </w:rPr>
        <w:t>1</w:t>
      </w:r>
      <w:r w:rsidR="00C07390" w:rsidRPr="009C365E">
        <w:rPr>
          <w:sz w:val="24"/>
          <w:szCs w:val="24"/>
        </w:rPr>
        <w:t>.202</w:t>
      </w:r>
      <w:r w:rsidR="00DB19B1" w:rsidRPr="009C365E">
        <w:rPr>
          <w:sz w:val="24"/>
          <w:szCs w:val="24"/>
        </w:rPr>
        <w:t>5</w:t>
      </w:r>
      <w:r w:rsidR="00C07390" w:rsidRPr="009C365E">
        <w:rPr>
          <w:sz w:val="24"/>
          <w:szCs w:val="24"/>
        </w:rPr>
        <w:t xml:space="preserve"> общественные</w:t>
      </w:r>
      <w:r w:rsidR="00C07390" w:rsidRPr="00A67254">
        <w:rPr>
          <w:sz w:val="24"/>
          <w:szCs w:val="24"/>
        </w:rPr>
        <w:t xml:space="preserve"> обсуждения </w:t>
      </w:r>
      <w:r w:rsidR="009A05DE" w:rsidRPr="00A67254">
        <w:rPr>
          <w:sz w:val="24"/>
          <w:szCs w:val="24"/>
        </w:rPr>
        <w:t xml:space="preserve">по </w:t>
      </w:r>
      <w:r w:rsidR="00C07390" w:rsidRPr="00A67254">
        <w:rPr>
          <w:sz w:val="24"/>
          <w:szCs w:val="24"/>
        </w:rPr>
        <w:t>объект</w:t>
      </w:r>
      <w:r w:rsidR="009A05DE" w:rsidRPr="00A67254">
        <w:rPr>
          <w:sz w:val="24"/>
          <w:szCs w:val="24"/>
        </w:rPr>
        <w:t>у</w:t>
      </w:r>
      <w:r w:rsidR="00C07390" w:rsidRPr="00A67254">
        <w:rPr>
          <w:sz w:val="24"/>
          <w:szCs w:val="24"/>
        </w:rPr>
        <w:t xml:space="preserve"> государственной экологической</w:t>
      </w:r>
      <w:r w:rsidR="00374C98" w:rsidRPr="00A67254">
        <w:rPr>
          <w:sz w:val="24"/>
          <w:szCs w:val="24"/>
        </w:rPr>
        <w:t xml:space="preserve"> экспертизы: «</w:t>
      </w:r>
      <w:r w:rsidR="001D0E35" w:rsidRPr="00A67254">
        <w:rPr>
          <w:sz w:val="24"/>
        </w:rPr>
        <w:t xml:space="preserve">Реконструкция заводских очистных сооружений сточных вод (выпуск №1 </w:t>
      </w:r>
      <w:proofErr w:type="spellStart"/>
      <w:r w:rsidR="001D0E35" w:rsidRPr="00A67254">
        <w:rPr>
          <w:sz w:val="24"/>
        </w:rPr>
        <w:t>промплощадка</w:t>
      </w:r>
      <w:proofErr w:type="spellEnd"/>
      <w:r w:rsidR="001D0E35" w:rsidRPr="00A67254">
        <w:rPr>
          <w:sz w:val="24"/>
        </w:rPr>
        <w:t>)». «Реконструкция локальных очистных сооружений по очистке талых/ливневых сточных вод (выпуск №2, площадка ЖДУ)</w:t>
      </w:r>
      <w:r w:rsidR="00303D85" w:rsidRPr="00A67254">
        <w:rPr>
          <w:sz w:val="24"/>
          <w:szCs w:val="24"/>
        </w:rPr>
        <w:t>», включая предварительные материалы оценки воздействия на окружающую среду»</w:t>
      </w:r>
      <w:r w:rsidR="0032140F" w:rsidRPr="00A67254">
        <w:rPr>
          <w:sz w:val="24"/>
          <w:szCs w:val="24"/>
        </w:rPr>
        <w:t xml:space="preserve">. </w:t>
      </w:r>
    </w:p>
    <w:p w:rsidR="006A2FDA" w:rsidRPr="00BD3CD1" w:rsidRDefault="001C0BF6" w:rsidP="006E6142">
      <w:pPr>
        <w:pStyle w:val="a5"/>
        <w:numPr>
          <w:ilvl w:val="0"/>
          <w:numId w:val="2"/>
        </w:numPr>
        <w:ind w:left="0" w:firstLine="426"/>
        <w:jc w:val="both"/>
        <w:rPr>
          <w:sz w:val="24"/>
          <w:szCs w:val="24"/>
        </w:rPr>
      </w:pPr>
      <w:r w:rsidRPr="00A67254">
        <w:rPr>
          <w:sz w:val="24"/>
          <w:szCs w:val="24"/>
        </w:rPr>
        <w:t>Возложить</w:t>
      </w:r>
      <w:r w:rsidRPr="00BD3CD1">
        <w:rPr>
          <w:sz w:val="24"/>
          <w:szCs w:val="24"/>
        </w:rPr>
        <w:t xml:space="preserve"> обязанности по организации общественных </w:t>
      </w:r>
      <w:r w:rsidR="007A3EF8" w:rsidRPr="00BD3CD1">
        <w:rPr>
          <w:sz w:val="24"/>
          <w:szCs w:val="24"/>
        </w:rPr>
        <w:t>о</w:t>
      </w:r>
      <w:r w:rsidRPr="00BD3CD1">
        <w:rPr>
          <w:sz w:val="24"/>
          <w:szCs w:val="24"/>
        </w:rPr>
        <w:t xml:space="preserve">бсуждений на </w:t>
      </w:r>
      <w:r w:rsidR="00C432FA">
        <w:rPr>
          <w:sz w:val="24"/>
          <w:szCs w:val="24"/>
        </w:rPr>
        <w:t>а</w:t>
      </w:r>
      <w:r w:rsidRPr="00BD3CD1">
        <w:rPr>
          <w:sz w:val="24"/>
          <w:szCs w:val="24"/>
        </w:rPr>
        <w:t>дминистрацию муниципального образования Кандалакшский район.</w:t>
      </w:r>
    </w:p>
    <w:p w:rsidR="001C0BF6" w:rsidRPr="00BD3CD1" w:rsidRDefault="006E6142" w:rsidP="006E6142">
      <w:pPr>
        <w:pStyle w:val="a5"/>
        <w:numPr>
          <w:ilvl w:val="0"/>
          <w:numId w:val="2"/>
        </w:numPr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C0BF6" w:rsidRPr="00BD3CD1">
        <w:rPr>
          <w:sz w:val="24"/>
          <w:szCs w:val="24"/>
        </w:rPr>
        <w:t>Определить:</w:t>
      </w:r>
    </w:p>
    <w:p w:rsidR="001C0BF6" w:rsidRPr="00BD3CD1" w:rsidRDefault="001C0BF6" w:rsidP="00111D17">
      <w:pPr>
        <w:ind w:left="851"/>
        <w:jc w:val="both"/>
        <w:rPr>
          <w:sz w:val="24"/>
          <w:szCs w:val="24"/>
        </w:rPr>
      </w:pPr>
      <w:r w:rsidRPr="00BD3CD1">
        <w:rPr>
          <w:sz w:val="24"/>
          <w:szCs w:val="24"/>
        </w:rPr>
        <w:t>- форму общественных обсуждений – опрос</w:t>
      </w:r>
      <w:r w:rsidRPr="00710969">
        <w:rPr>
          <w:sz w:val="24"/>
          <w:szCs w:val="24"/>
        </w:rPr>
        <w:t>;</w:t>
      </w:r>
    </w:p>
    <w:p w:rsidR="00BA306A" w:rsidRPr="00697B3E" w:rsidRDefault="00BA306A" w:rsidP="00111D17">
      <w:pPr>
        <w:ind w:firstLine="851"/>
        <w:jc w:val="both"/>
        <w:rPr>
          <w:sz w:val="24"/>
          <w:szCs w:val="24"/>
        </w:rPr>
      </w:pPr>
      <w:r w:rsidRPr="00BD3CD1">
        <w:rPr>
          <w:sz w:val="24"/>
          <w:szCs w:val="24"/>
        </w:rPr>
        <w:t xml:space="preserve">- место размещения опросных листов и материалов общественных обсуждений на официальном сайте администрации муниципального образования Кандалакшский район: </w:t>
      </w:r>
      <w:hyperlink r:id="rId7" w:history="1">
        <w:r w:rsidRPr="00697B3E">
          <w:rPr>
            <w:rFonts w:eastAsia="Calibri"/>
            <w:sz w:val="24"/>
            <w:szCs w:val="24"/>
            <w:u w:val="single"/>
            <w:lang w:val="en-US" w:eastAsia="en-US"/>
          </w:rPr>
          <w:t>www</w:t>
        </w:r>
        <w:r w:rsidRPr="00697B3E">
          <w:rPr>
            <w:rFonts w:eastAsia="Calibri"/>
            <w:sz w:val="24"/>
            <w:szCs w:val="24"/>
            <w:u w:val="single"/>
            <w:lang w:eastAsia="en-US"/>
          </w:rPr>
          <w:t>.</w:t>
        </w:r>
        <w:proofErr w:type="spellStart"/>
        <w:r w:rsidRPr="00697B3E">
          <w:rPr>
            <w:rFonts w:eastAsia="Calibri"/>
            <w:sz w:val="24"/>
            <w:szCs w:val="24"/>
            <w:u w:val="single"/>
            <w:lang w:val="en-US" w:eastAsia="en-US"/>
          </w:rPr>
          <w:t>kandalaksha</w:t>
        </w:r>
        <w:proofErr w:type="spellEnd"/>
        <w:r w:rsidRPr="00697B3E">
          <w:rPr>
            <w:rFonts w:eastAsia="Calibri"/>
            <w:sz w:val="24"/>
            <w:szCs w:val="24"/>
            <w:u w:val="single"/>
            <w:lang w:eastAsia="en-US"/>
          </w:rPr>
          <w:t>-</w:t>
        </w:r>
        <w:r w:rsidRPr="00697B3E">
          <w:rPr>
            <w:rFonts w:eastAsia="Calibri"/>
            <w:sz w:val="24"/>
            <w:szCs w:val="24"/>
            <w:u w:val="single"/>
            <w:lang w:val="en-US" w:eastAsia="en-US"/>
          </w:rPr>
          <w:t>admin</w:t>
        </w:r>
        <w:r w:rsidRPr="00697B3E">
          <w:rPr>
            <w:rFonts w:eastAsia="Calibri"/>
            <w:sz w:val="24"/>
            <w:szCs w:val="24"/>
            <w:u w:val="single"/>
            <w:lang w:eastAsia="en-US"/>
          </w:rPr>
          <w:t>.</w:t>
        </w:r>
        <w:proofErr w:type="spellStart"/>
        <w:r w:rsidRPr="00697B3E">
          <w:rPr>
            <w:rFonts w:eastAsia="Calibri"/>
            <w:sz w:val="24"/>
            <w:szCs w:val="24"/>
            <w:u w:val="single"/>
            <w:lang w:val="en-US" w:eastAsia="en-US"/>
          </w:rPr>
          <w:t>ru</w:t>
        </w:r>
        <w:proofErr w:type="spellEnd"/>
      </w:hyperlink>
      <w:r w:rsidR="0049349F" w:rsidRPr="00697B3E">
        <w:rPr>
          <w:rFonts w:eastAsia="Calibri"/>
          <w:sz w:val="24"/>
          <w:szCs w:val="24"/>
        </w:rPr>
        <w:t>, (раздел «</w:t>
      </w:r>
      <w:r w:rsidR="007A3EF8" w:rsidRPr="00697B3E">
        <w:rPr>
          <w:rFonts w:eastAsia="Calibri"/>
          <w:sz w:val="24"/>
          <w:szCs w:val="24"/>
        </w:rPr>
        <w:t>Общественные обсуждения объектов</w:t>
      </w:r>
      <w:r w:rsidR="0049349F" w:rsidRPr="00697B3E">
        <w:rPr>
          <w:rFonts w:eastAsia="Calibri"/>
          <w:sz w:val="24"/>
          <w:szCs w:val="24"/>
        </w:rPr>
        <w:t>»);</w:t>
      </w:r>
    </w:p>
    <w:p w:rsidR="0049349F" w:rsidRPr="00697B3E" w:rsidRDefault="001C0BF6" w:rsidP="00111D17">
      <w:pPr>
        <w:ind w:firstLine="851"/>
        <w:jc w:val="both"/>
        <w:rPr>
          <w:sz w:val="24"/>
          <w:szCs w:val="24"/>
        </w:rPr>
      </w:pPr>
      <w:r w:rsidRPr="00697B3E">
        <w:rPr>
          <w:sz w:val="24"/>
          <w:szCs w:val="24"/>
        </w:rPr>
        <w:t>- адрес</w:t>
      </w:r>
      <w:r w:rsidR="00697B3E">
        <w:rPr>
          <w:sz w:val="24"/>
          <w:szCs w:val="24"/>
        </w:rPr>
        <w:t>а</w:t>
      </w:r>
      <w:r w:rsidRPr="00697B3E">
        <w:rPr>
          <w:sz w:val="24"/>
          <w:szCs w:val="24"/>
        </w:rPr>
        <w:t>, по котор</w:t>
      </w:r>
      <w:r w:rsidR="00697B3E">
        <w:rPr>
          <w:sz w:val="24"/>
          <w:szCs w:val="24"/>
        </w:rPr>
        <w:t>ым</w:t>
      </w:r>
      <w:r w:rsidRPr="00697B3E">
        <w:rPr>
          <w:sz w:val="24"/>
          <w:szCs w:val="24"/>
        </w:rPr>
        <w:t xml:space="preserve"> могут</w:t>
      </w:r>
      <w:r w:rsidR="00BA306A" w:rsidRPr="00697B3E">
        <w:rPr>
          <w:sz w:val="24"/>
          <w:szCs w:val="24"/>
        </w:rPr>
        <w:t xml:space="preserve"> быть представлены замечания и предложения</w:t>
      </w:r>
      <w:r w:rsidR="00697B3E" w:rsidRPr="00697B3E">
        <w:rPr>
          <w:sz w:val="24"/>
          <w:szCs w:val="24"/>
        </w:rPr>
        <w:t>:</w:t>
      </w:r>
      <w:r w:rsidR="00F0743E" w:rsidRPr="00697B3E">
        <w:rPr>
          <w:sz w:val="24"/>
          <w:szCs w:val="24"/>
        </w:rPr>
        <w:t xml:space="preserve"> </w:t>
      </w:r>
      <w:hyperlink r:id="rId8" w:history="1">
        <w:r w:rsidR="00F0743E" w:rsidRPr="00697B3E">
          <w:rPr>
            <w:rStyle w:val="a6"/>
            <w:color w:val="auto"/>
            <w:sz w:val="24"/>
            <w:szCs w:val="24"/>
            <w:lang w:val="en-US"/>
          </w:rPr>
          <w:t>rayon</w:t>
        </w:r>
        <w:r w:rsidR="00F0743E" w:rsidRPr="00697B3E">
          <w:rPr>
            <w:rStyle w:val="a6"/>
            <w:color w:val="auto"/>
            <w:sz w:val="24"/>
            <w:szCs w:val="24"/>
          </w:rPr>
          <w:t>@</w:t>
        </w:r>
        <w:r w:rsidR="00F0743E" w:rsidRPr="00697B3E">
          <w:rPr>
            <w:rStyle w:val="a6"/>
            <w:color w:val="auto"/>
            <w:sz w:val="24"/>
            <w:szCs w:val="24"/>
            <w:lang w:val="en-US"/>
          </w:rPr>
          <w:t>kanda</w:t>
        </w:r>
        <w:r w:rsidR="00F0743E" w:rsidRPr="00697B3E">
          <w:rPr>
            <w:rStyle w:val="a6"/>
            <w:color w:val="auto"/>
            <w:sz w:val="24"/>
            <w:szCs w:val="24"/>
          </w:rPr>
          <w:t>-</w:t>
        </w:r>
        <w:r w:rsidR="00F0743E" w:rsidRPr="00697B3E">
          <w:rPr>
            <w:rStyle w:val="a6"/>
            <w:color w:val="auto"/>
            <w:sz w:val="24"/>
            <w:szCs w:val="24"/>
            <w:lang w:val="en-US"/>
          </w:rPr>
          <w:t>gov</w:t>
        </w:r>
        <w:r w:rsidR="00F0743E" w:rsidRPr="00697B3E">
          <w:rPr>
            <w:rStyle w:val="a6"/>
            <w:color w:val="auto"/>
            <w:sz w:val="24"/>
            <w:szCs w:val="24"/>
          </w:rPr>
          <w:t>.</w:t>
        </w:r>
        <w:r w:rsidR="00F0743E" w:rsidRPr="00697B3E">
          <w:rPr>
            <w:rStyle w:val="a6"/>
            <w:color w:val="auto"/>
            <w:sz w:val="24"/>
            <w:szCs w:val="24"/>
            <w:lang w:val="en-US"/>
          </w:rPr>
          <w:t>ru</w:t>
        </w:r>
      </w:hyperlink>
      <w:r w:rsidR="00F0743E" w:rsidRPr="00697B3E">
        <w:rPr>
          <w:sz w:val="24"/>
          <w:szCs w:val="24"/>
        </w:rPr>
        <w:t xml:space="preserve"> ,</w:t>
      </w:r>
      <w:r w:rsidR="00BA306A" w:rsidRPr="00697B3E">
        <w:rPr>
          <w:sz w:val="24"/>
          <w:szCs w:val="24"/>
        </w:rPr>
        <w:t xml:space="preserve"> </w:t>
      </w:r>
      <w:r w:rsidR="0049349F" w:rsidRPr="00697B3E">
        <w:rPr>
          <w:sz w:val="24"/>
          <w:szCs w:val="24"/>
          <w:lang w:val="en-US"/>
        </w:rPr>
        <w:t>otdel</w:t>
      </w:r>
      <w:r w:rsidR="0049349F" w:rsidRPr="00697B3E">
        <w:rPr>
          <w:sz w:val="24"/>
          <w:szCs w:val="24"/>
        </w:rPr>
        <w:t>96991@</w:t>
      </w:r>
      <w:r w:rsidR="0049349F" w:rsidRPr="00697B3E">
        <w:rPr>
          <w:sz w:val="24"/>
          <w:szCs w:val="24"/>
          <w:lang w:val="en-US"/>
        </w:rPr>
        <w:t>mail</w:t>
      </w:r>
      <w:r w:rsidR="0049349F" w:rsidRPr="00697B3E">
        <w:rPr>
          <w:sz w:val="24"/>
          <w:szCs w:val="24"/>
        </w:rPr>
        <w:t>.</w:t>
      </w:r>
      <w:r w:rsidR="0049349F" w:rsidRPr="00697B3E">
        <w:rPr>
          <w:sz w:val="24"/>
          <w:szCs w:val="24"/>
          <w:lang w:val="en-US"/>
        </w:rPr>
        <w:t>ru</w:t>
      </w:r>
      <w:r w:rsidR="00027078" w:rsidRPr="00697B3E">
        <w:rPr>
          <w:sz w:val="24"/>
          <w:szCs w:val="24"/>
        </w:rPr>
        <w:t>;</w:t>
      </w:r>
      <w:r w:rsidR="0049349F" w:rsidRPr="00697B3E">
        <w:rPr>
          <w:sz w:val="24"/>
          <w:szCs w:val="24"/>
        </w:rPr>
        <w:t xml:space="preserve"> </w:t>
      </w:r>
    </w:p>
    <w:p w:rsidR="00BA306A" w:rsidRPr="00BD3CD1" w:rsidRDefault="00BA306A" w:rsidP="00111D17">
      <w:pPr>
        <w:ind w:left="851"/>
        <w:jc w:val="both"/>
        <w:rPr>
          <w:sz w:val="24"/>
          <w:szCs w:val="24"/>
        </w:rPr>
      </w:pPr>
      <w:r w:rsidRPr="00697B3E">
        <w:rPr>
          <w:sz w:val="24"/>
          <w:szCs w:val="24"/>
        </w:rPr>
        <w:t>- срок под</w:t>
      </w:r>
      <w:r w:rsidR="007A3EF8" w:rsidRPr="00697B3E">
        <w:rPr>
          <w:sz w:val="24"/>
          <w:szCs w:val="24"/>
        </w:rPr>
        <w:t>ач</w:t>
      </w:r>
      <w:r w:rsidR="007A3EF8" w:rsidRPr="00BD3CD1">
        <w:rPr>
          <w:sz w:val="24"/>
          <w:szCs w:val="24"/>
        </w:rPr>
        <w:t xml:space="preserve">и замечаний и </w:t>
      </w:r>
      <w:r w:rsidR="007A3EF8" w:rsidRPr="009C365E">
        <w:rPr>
          <w:sz w:val="24"/>
          <w:szCs w:val="24"/>
        </w:rPr>
        <w:t xml:space="preserve">предложений </w:t>
      </w:r>
      <w:r w:rsidR="00BC60C8" w:rsidRPr="009C365E">
        <w:rPr>
          <w:sz w:val="24"/>
          <w:szCs w:val="24"/>
        </w:rPr>
        <w:t>с</w:t>
      </w:r>
      <w:r w:rsidR="0069289A" w:rsidRPr="009C365E">
        <w:rPr>
          <w:sz w:val="24"/>
          <w:szCs w:val="24"/>
        </w:rPr>
        <w:t xml:space="preserve"> </w:t>
      </w:r>
      <w:r w:rsidR="00DB19B1" w:rsidRPr="009C365E">
        <w:rPr>
          <w:sz w:val="24"/>
          <w:szCs w:val="24"/>
        </w:rPr>
        <w:t>1</w:t>
      </w:r>
      <w:r w:rsidR="009C365E" w:rsidRPr="009C365E">
        <w:rPr>
          <w:sz w:val="24"/>
          <w:szCs w:val="24"/>
        </w:rPr>
        <w:t>6</w:t>
      </w:r>
      <w:r w:rsidR="00250CFE" w:rsidRPr="009C365E">
        <w:rPr>
          <w:sz w:val="24"/>
          <w:szCs w:val="24"/>
        </w:rPr>
        <w:t>.12</w:t>
      </w:r>
      <w:r w:rsidR="00DB19B1" w:rsidRPr="009C365E">
        <w:rPr>
          <w:sz w:val="24"/>
          <w:szCs w:val="24"/>
        </w:rPr>
        <w:t>.202</w:t>
      </w:r>
      <w:r w:rsidR="00250CFE" w:rsidRPr="009C365E">
        <w:rPr>
          <w:sz w:val="24"/>
          <w:szCs w:val="24"/>
        </w:rPr>
        <w:t>4</w:t>
      </w:r>
      <w:r w:rsidR="009C365E" w:rsidRPr="009C365E">
        <w:rPr>
          <w:sz w:val="24"/>
          <w:szCs w:val="24"/>
        </w:rPr>
        <w:t xml:space="preserve"> по 30</w:t>
      </w:r>
      <w:r w:rsidR="00656C97" w:rsidRPr="009C365E">
        <w:rPr>
          <w:sz w:val="24"/>
          <w:szCs w:val="24"/>
        </w:rPr>
        <w:t>.01.2025</w:t>
      </w:r>
      <w:r w:rsidR="00697B3E" w:rsidRPr="009C365E">
        <w:rPr>
          <w:sz w:val="24"/>
          <w:szCs w:val="24"/>
        </w:rPr>
        <w:t>.</w:t>
      </w:r>
      <w:r w:rsidR="00697B3E">
        <w:rPr>
          <w:sz w:val="24"/>
          <w:szCs w:val="24"/>
        </w:rPr>
        <w:t xml:space="preserve"> </w:t>
      </w:r>
    </w:p>
    <w:p w:rsidR="00A224D4" w:rsidRPr="00697B3E" w:rsidRDefault="00B07FA2" w:rsidP="00B07FA2">
      <w:pPr>
        <w:jc w:val="both"/>
        <w:rPr>
          <w:rFonts w:eastAsia="Calibri"/>
          <w:sz w:val="24"/>
          <w:szCs w:val="24"/>
          <w:u w:val="single"/>
          <w:lang w:eastAsia="en-US"/>
        </w:rPr>
      </w:pPr>
      <w:r>
        <w:rPr>
          <w:sz w:val="24"/>
          <w:szCs w:val="24"/>
        </w:rPr>
        <w:t xml:space="preserve">        </w:t>
      </w:r>
      <w:r w:rsidR="00BA306A" w:rsidRPr="00BD3CD1">
        <w:rPr>
          <w:sz w:val="24"/>
          <w:szCs w:val="24"/>
        </w:rPr>
        <w:t>4. Администрации муниципального образования Кандалакшский му</w:t>
      </w:r>
      <w:r w:rsidR="00F37CC0">
        <w:rPr>
          <w:sz w:val="24"/>
          <w:szCs w:val="24"/>
        </w:rPr>
        <w:t>ниципальный район опубликовать у</w:t>
      </w:r>
      <w:r w:rsidR="00BA306A" w:rsidRPr="00BD3CD1">
        <w:rPr>
          <w:sz w:val="24"/>
          <w:szCs w:val="24"/>
        </w:rPr>
        <w:t xml:space="preserve">ведомление о проведении общественных обсуждений </w:t>
      </w:r>
      <w:r w:rsidR="00710969" w:rsidRPr="00710969">
        <w:rPr>
          <w:sz w:val="24"/>
          <w:szCs w:val="24"/>
        </w:rPr>
        <w:t xml:space="preserve">по объекту государственной экологической экспертизы: </w:t>
      </w:r>
      <w:r w:rsidR="00656C97" w:rsidRPr="00656C97">
        <w:rPr>
          <w:sz w:val="24"/>
          <w:szCs w:val="24"/>
        </w:rPr>
        <w:t xml:space="preserve">«Реконструкция заводских очистных сооружений сточных вод (выпуск №1 </w:t>
      </w:r>
      <w:proofErr w:type="spellStart"/>
      <w:r w:rsidR="00656C97" w:rsidRPr="00656C97">
        <w:rPr>
          <w:sz w:val="24"/>
          <w:szCs w:val="24"/>
        </w:rPr>
        <w:t>промплощадка</w:t>
      </w:r>
      <w:proofErr w:type="spellEnd"/>
      <w:r w:rsidR="00656C97" w:rsidRPr="00656C97">
        <w:rPr>
          <w:sz w:val="24"/>
          <w:szCs w:val="24"/>
        </w:rPr>
        <w:t xml:space="preserve">)». «Реконструкция локальных </w:t>
      </w:r>
      <w:r w:rsidR="00656C97" w:rsidRPr="00656C97">
        <w:rPr>
          <w:sz w:val="24"/>
          <w:szCs w:val="24"/>
        </w:rPr>
        <w:lastRenderedPageBreak/>
        <w:t>очистных сооружений по очистке талых/ливневых сточных вод (выпуск №2, площадка ЖДУ)»</w:t>
      </w:r>
      <w:r w:rsidR="00656C97">
        <w:rPr>
          <w:sz w:val="24"/>
          <w:szCs w:val="24"/>
        </w:rPr>
        <w:t xml:space="preserve">, </w:t>
      </w:r>
      <w:r w:rsidR="00710969" w:rsidRPr="00A67254">
        <w:rPr>
          <w:sz w:val="24"/>
          <w:szCs w:val="24"/>
        </w:rPr>
        <w:t>включая предварительные материалы оценки воздействия на окружающую среду</w:t>
      </w:r>
      <w:r w:rsidR="008F73A8" w:rsidRPr="00A67254">
        <w:rPr>
          <w:sz w:val="24"/>
          <w:szCs w:val="24"/>
        </w:rPr>
        <w:t>,</w:t>
      </w:r>
      <w:r w:rsidR="00D07664" w:rsidRPr="00A67254">
        <w:rPr>
          <w:sz w:val="24"/>
          <w:szCs w:val="24"/>
        </w:rPr>
        <w:t xml:space="preserve"> </w:t>
      </w:r>
      <w:r w:rsidR="00BA306A" w:rsidRPr="00A67254">
        <w:rPr>
          <w:sz w:val="24"/>
          <w:szCs w:val="24"/>
        </w:rPr>
        <w:t>в</w:t>
      </w:r>
      <w:r w:rsidR="00BA306A" w:rsidRPr="00BD3CD1">
        <w:rPr>
          <w:sz w:val="24"/>
          <w:szCs w:val="24"/>
        </w:rPr>
        <w:t xml:space="preserve"> официальном издании органа местного самоуправления «Информационный бюллетень администрации муниципального образования Кандалакшский район</w:t>
      </w:r>
      <w:r w:rsidR="00D07664">
        <w:rPr>
          <w:sz w:val="24"/>
          <w:szCs w:val="24"/>
        </w:rPr>
        <w:t xml:space="preserve">» </w:t>
      </w:r>
      <w:r w:rsidR="00BA306A" w:rsidRPr="00BD3CD1">
        <w:rPr>
          <w:sz w:val="24"/>
          <w:szCs w:val="24"/>
        </w:rPr>
        <w:t xml:space="preserve">и разместить на официальном сайте </w:t>
      </w:r>
      <w:r w:rsidR="00A224D4" w:rsidRPr="00BD3CD1">
        <w:rPr>
          <w:sz w:val="24"/>
          <w:szCs w:val="24"/>
        </w:rPr>
        <w:t xml:space="preserve">администрации муниципального образования Кандалакшский район: </w:t>
      </w:r>
      <w:hyperlink r:id="rId9" w:history="1">
        <w:r w:rsidR="00A224D4" w:rsidRPr="00697B3E">
          <w:rPr>
            <w:rFonts w:eastAsia="Calibri"/>
            <w:sz w:val="24"/>
            <w:szCs w:val="24"/>
            <w:u w:val="single"/>
            <w:lang w:val="en-US" w:eastAsia="en-US"/>
          </w:rPr>
          <w:t>www</w:t>
        </w:r>
        <w:r w:rsidR="00A224D4" w:rsidRPr="00697B3E">
          <w:rPr>
            <w:rFonts w:eastAsia="Calibri"/>
            <w:sz w:val="24"/>
            <w:szCs w:val="24"/>
            <w:u w:val="single"/>
            <w:lang w:eastAsia="en-US"/>
          </w:rPr>
          <w:t>.</w:t>
        </w:r>
        <w:proofErr w:type="spellStart"/>
        <w:r w:rsidR="00A224D4" w:rsidRPr="00697B3E">
          <w:rPr>
            <w:rFonts w:eastAsia="Calibri"/>
            <w:sz w:val="24"/>
            <w:szCs w:val="24"/>
            <w:u w:val="single"/>
            <w:lang w:val="en-US" w:eastAsia="en-US"/>
          </w:rPr>
          <w:t>kandalaksha</w:t>
        </w:r>
        <w:proofErr w:type="spellEnd"/>
        <w:r w:rsidR="00A224D4" w:rsidRPr="00697B3E">
          <w:rPr>
            <w:rFonts w:eastAsia="Calibri"/>
            <w:sz w:val="24"/>
            <w:szCs w:val="24"/>
            <w:u w:val="single"/>
            <w:lang w:eastAsia="en-US"/>
          </w:rPr>
          <w:t>-</w:t>
        </w:r>
        <w:r w:rsidR="00A224D4" w:rsidRPr="00697B3E">
          <w:rPr>
            <w:rFonts w:eastAsia="Calibri"/>
            <w:sz w:val="24"/>
            <w:szCs w:val="24"/>
            <w:u w:val="single"/>
            <w:lang w:val="en-US" w:eastAsia="en-US"/>
          </w:rPr>
          <w:t>admin</w:t>
        </w:r>
        <w:r w:rsidR="00A224D4" w:rsidRPr="00697B3E">
          <w:rPr>
            <w:rFonts w:eastAsia="Calibri"/>
            <w:sz w:val="24"/>
            <w:szCs w:val="24"/>
            <w:u w:val="single"/>
            <w:lang w:eastAsia="en-US"/>
          </w:rPr>
          <w:t>.</w:t>
        </w:r>
        <w:proofErr w:type="spellStart"/>
        <w:r w:rsidR="00A224D4" w:rsidRPr="00697B3E">
          <w:rPr>
            <w:rFonts w:eastAsia="Calibri"/>
            <w:sz w:val="24"/>
            <w:szCs w:val="24"/>
            <w:u w:val="single"/>
            <w:lang w:val="en-US" w:eastAsia="en-US"/>
          </w:rPr>
          <w:t>ru</w:t>
        </w:r>
        <w:proofErr w:type="spellEnd"/>
      </w:hyperlink>
      <w:r w:rsidR="00A224D4" w:rsidRPr="00697B3E">
        <w:rPr>
          <w:rFonts w:eastAsia="Calibri"/>
          <w:sz w:val="24"/>
          <w:szCs w:val="24"/>
          <w:u w:val="single"/>
          <w:lang w:eastAsia="en-US"/>
        </w:rPr>
        <w:t xml:space="preserve">. </w:t>
      </w:r>
    </w:p>
    <w:p w:rsidR="00BA306A" w:rsidRPr="00C334D8" w:rsidRDefault="00A224D4" w:rsidP="00C334D8">
      <w:pPr>
        <w:pStyle w:val="a5"/>
        <w:numPr>
          <w:ilvl w:val="0"/>
          <w:numId w:val="6"/>
        </w:numPr>
        <w:ind w:left="0" w:firstLine="360"/>
        <w:jc w:val="both"/>
        <w:rPr>
          <w:sz w:val="24"/>
          <w:szCs w:val="24"/>
        </w:rPr>
      </w:pPr>
      <w:r w:rsidRPr="00C334D8">
        <w:rPr>
          <w:sz w:val="24"/>
          <w:szCs w:val="24"/>
        </w:rPr>
        <w:t>Опубликовать настоящее распоряжение в официальном издании органа местного самоуправления «Информационный бюллетень администрации муниципального образования Кандалакшский район</w:t>
      </w:r>
      <w:r w:rsidR="00F37CC0" w:rsidRPr="00C334D8">
        <w:rPr>
          <w:sz w:val="24"/>
          <w:szCs w:val="24"/>
        </w:rPr>
        <w:t xml:space="preserve">», </w:t>
      </w:r>
      <w:r w:rsidR="00D07664" w:rsidRPr="00C334D8">
        <w:rPr>
          <w:sz w:val="24"/>
          <w:szCs w:val="24"/>
        </w:rPr>
        <w:t>в сетевом издании «Н</w:t>
      </w:r>
      <w:r w:rsidR="00F36804" w:rsidRPr="00C334D8">
        <w:rPr>
          <w:sz w:val="24"/>
          <w:szCs w:val="24"/>
        </w:rPr>
        <w:t xml:space="preserve">ИВА» </w:t>
      </w:r>
      <w:proofErr w:type="spellStart"/>
      <w:r w:rsidR="00F36804" w:rsidRPr="00C334D8">
        <w:rPr>
          <w:sz w:val="24"/>
          <w:szCs w:val="24"/>
        </w:rPr>
        <w:t>информ</w:t>
      </w:r>
      <w:proofErr w:type="spellEnd"/>
      <w:r w:rsidR="00F36804" w:rsidRPr="00C334D8">
        <w:rPr>
          <w:sz w:val="24"/>
          <w:szCs w:val="24"/>
        </w:rPr>
        <w:t xml:space="preserve"> (http://nivapaper.ru) </w:t>
      </w:r>
      <w:r w:rsidR="00D07664" w:rsidRPr="00C334D8">
        <w:rPr>
          <w:sz w:val="24"/>
          <w:szCs w:val="24"/>
        </w:rPr>
        <w:t>и</w:t>
      </w:r>
      <w:r w:rsidRPr="00C334D8">
        <w:rPr>
          <w:sz w:val="24"/>
          <w:szCs w:val="24"/>
        </w:rPr>
        <w:t xml:space="preserve"> </w:t>
      </w:r>
      <w:r w:rsidR="00F36804" w:rsidRPr="00C334D8">
        <w:rPr>
          <w:sz w:val="24"/>
          <w:szCs w:val="24"/>
        </w:rPr>
        <w:t xml:space="preserve">обнародовать путем размещения </w:t>
      </w:r>
      <w:r w:rsidRPr="00C334D8">
        <w:rPr>
          <w:sz w:val="24"/>
          <w:szCs w:val="24"/>
        </w:rPr>
        <w:t>на официальном сайте администрации муниципального образования Кандалакшский район.</w:t>
      </w:r>
    </w:p>
    <w:p w:rsidR="006A2FDA" w:rsidRPr="00BD3CD1" w:rsidRDefault="006A2FDA" w:rsidP="0073184D">
      <w:pPr>
        <w:jc w:val="both"/>
        <w:rPr>
          <w:sz w:val="24"/>
          <w:szCs w:val="24"/>
        </w:rPr>
      </w:pPr>
    </w:p>
    <w:p w:rsidR="006A2FDA" w:rsidRPr="00BD3CD1" w:rsidRDefault="006A2FDA" w:rsidP="006A2FDA">
      <w:pPr>
        <w:rPr>
          <w:sz w:val="24"/>
          <w:szCs w:val="24"/>
        </w:rPr>
      </w:pPr>
    </w:p>
    <w:p w:rsidR="006A2FDA" w:rsidRPr="00BD3CD1" w:rsidRDefault="006A2FDA" w:rsidP="006A2FDA">
      <w:pPr>
        <w:rPr>
          <w:sz w:val="24"/>
          <w:szCs w:val="24"/>
        </w:rPr>
      </w:pPr>
    </w:p>
    <w:p w:rsidR="00A67254" w:rsidRDefault="00A67254" w:rsidP="00A67254">
      <w:pPr>
        <w:overflowPunct/>
        <w:autoSpaceDE/>
        <w:autoSpaceDN/>
        <w:adjustRightInd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Исполняющий полномочия главы </w:t>
      </w:r>
    </w:p>
    <w:p w:rsidR="008452B4" w:rsidRDefault="00A67254" w:rsidP="00A67254">
      <w:pPr>
        <w:overflowPunct/>
        <w:autoSpaceDE/>
        <w:autoSpaceDN/>
        <w:adjustRightInd/>
        <w:textAlignment w:val="auto"/>
        <w:rPr>
          <w:sz w:val="24"/>
          <w:szCs w:val="24"/>
        </w:rPr>
      </w:pPr>
      <w:r>
        <w:rPr>
          <w:sz w:val="24"/>
          <w:szCs w:val="24"/>
        </w:rPr>
        <w:t>Кандалакшского муниципального района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Т.А. Назарова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8452B4" w:rsidRDefault="008452B4" w:rsidP="008452B4">
      <w:pPr>
        <w:overflowPunct/>
        <w:autoSpaceDE/>
        <w:autoSpaceDN/>
        <w:adjustRightInd/>
        <w:spacing w:after="200" w:line="276" w:lineRule="auto"/>
        <w:textAlignment w:val="auto"/>
        <w:rPr>
          <w:sz w:val="24"/>
          <w:szCs w:val="24"/>
        </w:rPr>
      </w:pPr>
    </w:p>
    <w:p w:rsidR="00F36804" w:rsidRPr="00BD3CD1" w:rsidRDefault="00F36804" w:rsidP="006A2FDA">
      <w:pPr>
        <w:rPr>
          <w:sz w:val="24"/>
          <w:szCs w:val="24"/>
        </w:rPr>
      </w:pPr>
    </w:p>
    <w:sectPr w:rsidR="00F36804" w:rsidRPr="00BD3C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004F7"/>
    <w:multiLevelType w:val="hybridMultilevel"/>
    <w:tmpl w:val="8A767A1A"/>
    <w:lvl w:ilvl="0" w:tplc="37BCB8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35E23A3"/>
    <w:multiLevelType w:val="hybridMultilevel"/>
    <w:tmpl w:val="9AEA9664"/>
    <w:lvl w:ilvl="0" w:tplc="37BCB806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772A74"/>
    <w:multiLevelType w:val="hybridMultilevel"/>
    <w:tmpl w:val="EA1E47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4A5BB7"/>
    <w:multiLevelType w:val="hybridMultilevel"/>
    <w:tmpl w:val="4FA83950"/>
    <w:lvl w:ilvl="0" w:tplc="DE24A654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2D780899"/>
    <w:multiLevelType w:val="hybridMultilevel"/>
    <w:tmpl w:val="1ADA6510"/>
    <w:lvl w:ilvl="0" w:tplc="8F0C58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43333657"/>
    <w:multiLevelType w:val="hybridMultilevel"/>
    <w:tmpl w:val="34A65044"/>
    <w:lvl w:ilvl="0" w:tplc="37BCB8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FDA"/>
    <w:rsid w:val="00027078"/>
    <w:rsid w:val="00092971"/>
    <w:rsid w:val="00111D17"/>
    <w:rsid w:val="00123DEC"/>
    <w:rsid w:val="00143F69"/>
    <w:rsid w:val="0015461A"/>
    <w:rsid w:val="00160029"/>
    <w:rsid w:val="001C0BF6"/>
    <w:rsid w:val="001D0E35"/>
    <w:rsid w:val="001E33EE"/>
    <w:rsid w:val="001F66E4"/>
    <w:rsid w:val="00250CFE"/>
    <w:rsid w:val="002A2327"/>
    <w:rsid w:val="002A758B"/>
    <w:rsid w:val="002C411B"/>
    <w:rsid w:val="002D2E32"/>
    <w:rsid w:val="002D619F"/>
    <w:rsid w:val="00303D85"/>
    <w:rsid w:val="0032140F"/>
    <w:rsid w:val="00330C51"/>
    <w:rsid w:val="00331490"/>
    <w:rsid w:val="003359FE"/>
    <w:rsid w:val="00374C98"/>
    <w:rsid w:val="00443A14"/>
    <w:rsid w:val="00452841"/>
    <w:rsid w:val="004710C4"/>
    <w:rsid w:val="00485809"/>
    <w:rsid w:val="0049349F"/>
    <w:rsid w:val="004A6242"/>
    <w:rsid w:val="0053528A"/>
    <w:rsid w:val="005869BE"/>
    <w:rsid w:val="005946C4"/>
    <w:rsid w:val="005D00B6"/>
    <w:rsid w:val="00653508"/>
    <w:rsid w:val="00656C97"/>
    <w:rsid w:val="0069289A"/>
    <w:rsid w:val="00697B3E"/>
    <w:rsid w:val="006A2FDA"/>
    <w:rsid w:val="006E6142"/>
    <w:rsid w:val="007044DA"/>
    <w:rsid w:val="00710969"/>
    <w:rsid w:val="0073184D"/>
    <w:rsid w:val="007939AD"/>
    <w:rsid w:val="0079492C"/>
    <w:rsid w:val="007A3EF8"/>
    <w:rsid w:val="00824E88"/>
    <w:rsid w:val="0084429B"/>
    <w:rsid w:val="008452B4"/>
    <w:rsid w:val="008F73A8"/>
    <w:rsid w:val="00910A19"/>
    <w:rsid w:val="0099434A"/>
    <w:rsid w:val="009A05DE"/>
    <w:rsid w:val="009C365E"/>
    <w:rsid w:val="009F3B21"/>
    <w:rsid w:val="00A16C2B"/>
    <w:rsid w:val="00A224D4"/>
    <w:rsid w:val="00A30605"/>
    <w:rsid w:val="00A502E3"/>
    <w:rsid w:val="00A60347"/>
    <w:rsid w:val="00A67254"/>
    <w:rsid w:val="00AB1355"/>
    <w:rsid w:val="00AC0A9A"/>
    <w:rsid w:val="00AF3A58"/>
    <w:rsid w:val="00B07FA2"/>
    <w:rsid w:val="00B1232B"/>
    <w:rsid w:val="00B47A7D"/>
    <w:rsid w:val="00B721BF"/>
    <w:rsid w:val="00BA306A"/>
    <w:rsid w:val="00BB42BF"/>
    <w:rsid w:val="00BC60C8"/>
    <w:rsid w:val="00BD3CD1"/>
    <w:rsid w:val="00C07390"/>
    <w:rsid w:val="00C334D8"/>
    <w:rsid w:val="00C432FA"/>
    <w:rsid w:val="00C43925"/>
    <w:rsid w:val="00C526EE"/>
    <w:rsid w:val="00D07664"/>
    <w:rsid w:val="00D07AB7"/>
    <w:rsid w:val="00D241F1"/>
    <w:rsid w:val="00D33FA9"/>
    <w:rsid w:val="00D5310A"/>
    <w:rsid w:val="00D86F93"/>
    <w:rsid w:val="00DB19B1"/>
    <w:rsid w:val="00DB5DA4"/>
    <w:rsid w:val="00E30057"/>
    <w:rsid w:val="00EA70F0"/>
    <w:rsid w:val="00ED7808"/>
    <w:rsid w:val="00EE35D5"/>
    <w:rsid w:val="00F0743E"/>
    <w:rsid w:val="00F36804"/>
    <w:rsid w:val="00F36B48"/>
    <w:rsid w:val="00F37CC0"/>
    <w:rsid w:val="00F479EF"/>
    <w:rsid w:val="00F94D0E"/>
    <w:rsid w:val="00FA18A9"/>
    <w:rsid w:val="00FC446D"/>
    <w:rsid w:val="00FD1EBB"/>
    <w:rsid w:val="00FD4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DFFDB"/>
  <w15:docId w15:val="{EF1B9D8A-BA77-465C-A19C-97B743C71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2FD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2FD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2FD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0739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A30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yon@kanda-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kandalaksha-admin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kandalaksha-admi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B9AF55-12BF-4420-B884-E9D82BEF0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2</Pages>
  <Words>537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Н. Семушин</dc:creator>
  <cp:lastModifiedBy>Наталья В. Александрова</cp:lastModifiedBy>
  <cp:revision>79</cp:revision>
  <cp:lastPrinted>2024-12-04T12:33:00Z</cp:lastPrinted>
  <dcterms:created xsi:type="dcterms:W3CDTF">2022-02-16T07:09:00Z</dcterms:created>
  <dcterms:modified xsi:type="dcterms:W3CDTF">2024-12-11T08:10:00Z</dcterms:modified>
</cp:coreProperties>
</file>