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D6C" w:rsidRPr="00F537FD" w:rsidRDefault="00CD5D6C" w:rsidP="00C233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7F2C76" w:rsidRPr="00F537FD" w:rsidRDefault="00F43594" w:rsidP="001642D0">
      <w:pPr>
        <w:keepNext/>
        <w:spacing w:after="0" w:line="240" w:lineRule="auto"/>
        <w:ind w:left="567" w:right="139"/>
        <w:jc w:val="center"/>
        <w:outlineLvl w:val="0"/>
        <w:rPr>
          <w:rFonts w:ascii="Arial" w:eastAsia="Times New Roman" w:hAnsi="Arial" w:cs="Arial"/>
          <w:b/>
          <w:noProof/>
          <w:sz w:val="24"/>
          <w:szCs w:val="24"/>
          <w:lang w:eastAsia="ru-RU"/>
        </w:rPr>
      </w:pPr>
      <w:r>
        <w:object w:dxaOrig="2685" w:dyaOrig="33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54.75pt" o:ole="">
            <v:imagedata r:id="rId9" o:title=""/>
          </v:shape>
          <o:OLEObject Type="Embed" ProgID="PBrush" ShapeID="_x0000_i1025" DrawAspect="Content" ObjectID="_1837688991" r:id="rId10"/>
        </w:object>
      </w:r>
    </w:p>
    <w:p w:rsidR="007F2C76" w:rsidRPr="00F537FD" w:rsidRDefault="007F2C76" w:rsidP="001642D0">
      <w:pPr>
        <w:keepNext/>
        <w:spacing w:after="0" w:line="240" w:lineRule="auto"/>
        <w:ind w:left="567" w:right="139"/>
        <w:jc w:val="center"/>
        <w:outlineLvl w:val="0"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</w:p>
    <w:p w:rsidR="007F2C76" w:rsidRPr="00F537FD" w:rsidRDefault="007F2C76" w:rsidP="001642D0">
      <w:pPr>
        <w:spacing w:after="0" w:line="240" w:lineRule="auto"/>
        <w:ind w:left="567" w:right="13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СОВЕТ ДЕПУТАТОВ </w:t>
      </w:r>
    </w:p>
    <w:p w:rsidR="007F2C76" w:rsidRPr="00F537FD" w:rsidRDefault="007F2C76" w:rsidP="001642D0">
      <w:pPr>
        <w:spacing w:after="0" w:line="240" w:lineRule="auto"/>
        <w:ind w:left="567" w:right="13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КАНДАЛАКШСКОГО МУНИЦИПАЛЬНОГО ОКРУГА</w:t>
      </w:r>
    </w:p>
    <w:p w:rsidR="007F2C76" w:rsidRPr="00F537FD" w:rsidRDefault="007F2C76" w:rsidP="001642D0">
      <w:pPr>
        <w:spacing w:after="0" w:line="240" w:lineRule="auto"/>
        <w:ind w:left="567" w:right="13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МУРМАНСКОЙ ОБЛАСТИ</w:t>
      </w:r>
    </w:p>
    <w:p w:rsidR="007F2C76" w:rsidRPr="00F537FD" w:rsidRDefault="007F2C76" w:rsidP="001642D0">
      <w:pPr>
        <w:spacing w:after="0" w:line="240" w:lineRule="auto"/>
        <w:ind w:left="567" w:right="13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первого созыва</w:t>
      </w:r>
    </w:p>
    <w:p w:rsidR="007F2C76" w:rsidRPr="00F537FD" w:rsidRDefault="007F2C76" w:rsidP="001642D0">
      <w:pPr>
        <w:spacing w:after="0" w:line="276" w:lineRule="auto"/>
        <w:ind w:left="567" w:right="13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60DE3" w:rsidRPr="00260DE3" w:rsidRDefault="00260DE3" w:rsidP="001642D0">
      <w:pPr>
        <w:spacing w:after="0" w:line="276" w:lineRule="auto"/>
        <w:ind w:left="567" w:right="13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60DE3">
        <w:rPr>
          <w:rFonts w:ascii="Arial" w:eastAsia="Times New Roman" w:hAnsi="Arial" w:cs="Arial"/>
          <w:b/>
          <w:sz w:val="24"/>
          <w:szCs w:val="24"/>
          <w:lang w:eastAsia="ru-RU"/>
        </w:rPr>
        <w:t>Р Е Ш Е Н И Е</w:t>
      </w:r>
    </w:p>
    <w:p w:rsidR="007F2C76" w:rsidRPr="00F537FD" w:rsidRDefault="007F2C76" w:rsidP="001642D0">
      <w:pPr>
        <w:spacing w:after="0" w:line="276" w:lineRule="auto"/>
        <w:ind w:left="567" w:right="13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F2C76" w:rsidRPr="00F537FD" w:rsidRDefault="003E0406" w:rsidP="00010146">
      <w:pPr>
        <w:tabs>
          <w:tab w:val="left" w:pos="993"/>
          <w:tab w:val="left" w:pos="1418"/>
        </w:tabs>
        <w:spacing w:after="0" w:line="240" w:lineRule="auto"/>
        <w:ind w:left="567" w:right="14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851930">
        <w:rPr>
          <w:rFonts w:ascii="Arial" w:eastAsia="Times New Roman" w:hAnsi="Arial" w:cs="Arial"/>
          <w:sz w:val="24"/>
          <w:szCs w:val="24"/>
          <w:lang w:eastAsia="ru-RU"/>
        </w:rPr>
        <w:t>14 апреля</w:t>
      </w:r>
      <w:r w:rsidR="00CE030A">
        <w:rPr>
          <w:rFonts w:ascii="Arial" w:eastAsia="Times New Roman" w:hAnsi="Arial" w:cs="Arial"/>
          <w:sz w:val="24"/>
          <w:szCs w:val="24"/>
          <w:lang w:eastAsia="ru-RU"/>
        </w:rPr>
        <w:t xml:space="preserve"> 2026</w:t>
      </w:r>
      <w:r w:rsidR="007F2C76" w:rsidRPr="00F537F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51930">
        <w:rPr>
          <w:rFonts w:ascii="Arial" w:eastAsia="Times New Roman" w:hAnsi="Arial" w:cs="Arial"/>
          <w:sz w:val="24"/>
          <w:szCs w:val="24"/>
          <w:lang w:eastAsia="ru-RU"/>
        </w:rPr>
        <w:t>г.</w:t>
      </w:r>
      <w:r w:rsidR="00010146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642D0">
        <w:rPr>
          <w:rFonts w:ascii="Arial" w:eastAsia="Times New Roman" w:hAnsi="Arial" w:cs="Arial"/>
          <w:sz w:val="24"/>
          <w:szCs w:val="24"/>
          <w:lang w:eastAsia="ru-RU"/>
        </w:rPr>
        <w:t xml:space="preserve">          </w:t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642D0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  <w:r w:rsidR="00851930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</w:t>
      </w:r>
      <w:r w:rsidR="000979FE">
        <w:rPr>
          <w:rFonts w:ascii="Arial" w:eastAsia="Times New Roman" w:hAnsi="Arial" w:cs="Arial"/>
          <w:sz w:val="24"/>
          <w:szCs w:val="24"/>
          <w:lang w:eastAsia="ru-RU"/>
        </w:rPr>
        <w:t xml:space="preserve">№ </w:t>
      </w:r>
      <w:r w:rsidR="00851930">
        <w:rPr>
          <w:rFonts w:ascii="Arial" w:eastAsia="Times New Roman" w:hAnsi="Arial" w:cs="Arial"/>
          <w:sz w:val="24"/>
          <w:szCs w:val="24"/>
          <w:lang w:eastAsia="ru-RU"/>
        </w:rPr>
        <w:t>190</w:t>
      </w:r>
    </w:p>
    <w:p w:rsidR="009658AE" w:rsidRDefault="009658AE" w:rsidP="001642D0">
      <w:pPr>
        <w:autoSpaceDE w:val="0"/>
        <w:autoSpaceDN w:val="0"/>
        <w:adjustRightInd w:val="0"/>
        <w:spacing w:after="0" w:line="240" w:lineRule="auto"/>
        <w:ind w:left="567" w:right="139" w:firstLine="708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:rsidR="00074E33" w:rsidRDefault="00074E33" w:rsidP="001642D0">
      <w:pPr>
        <w:autoSpaceDE w:val="0"/>
        <w:autoSpaceDN w:val="0"/>
        <w:adjustRightInd w:val="0"/>
        <w:spacing w:after="0" w:line="240" w:lineRule="auto"/>
        <w:ind w:left="567" w:right="139" w:firstLine="708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:rsidR="001642D0" w:rsidRDefault="001642D0" w:rsidP="001642D0">
      <w:pPr>
        <w:shd w:val="clear" w:color="auto" w:fill="FFFFFF"/>
        <w:spacing w:after="0" w:line="240" w:lineRule="auto"/>
        <w:ind w:left="567" w:right="139"/>
        <w:jc w:val="center"/>
        <w:rPr>
          <w:rFonts w:ascii="Arial" w:hAnsi="Arial" w:cs="Arial"/>
          <w:b/>
          <w:sz w:val="24"/>
          <w:szCs w:val="24"/>
        </w:rPr>
      </w:pPr>
    </w:p>
    <w:p w:rsidR="00F43594" w:rsidRPr="00F43594" w:rsidRDefault="00F43594" w:rsidP="001642D0">
      <w:pPr>
        <w:shd w:val="clear" w:color="auto" w:fill="FFFFFF"/>
        <w:spacing w:after="0" w:line="240" w:lineRule="auto"/>
        <w:ind w:left="567" w:right="139"/>
        <w:jc w:val="center"/>
        <w:rPr>
          <w:rFonts w:ascii="Arial" w:hAnsi="Arial" w:cs="Arial"/>
          <w:b/>
          <w:sz w:val="24"/>
          <w:szCs w:val="24"/>
        </w:rPr>
      </w:pPr>
      <w:r w:rsidRPr="00F43594">
        <w:rPr>
          <w:rFonts w:ascii="Arial" w:hAnsi="Arial" w:cs="Arial"/>
          <w:b/>
          <w:sz w:val="24"/>
          <w:szCs w:val="24"/>
        </w:rPr>
        <w:t>Об утверждении Положения</w:t>
      </w:r>
    </w:p>
    <w:p w:rsidR="00763774" w:rsidRDefault="00F43594" w:rsidP="001642D0">
      <w:pPr>
        <w:shd w:val="clear" w:color="auto" w:fill="FFFFFF"/>
        <w:spacing w:after="0" w:line="240" w:lineRule="auto"/>
        <w:ind w:left="567" w:right="139"/>
        <w:jc w:val="center"/>
        <w:rPr>
          <w:rFonts w:ascii="Arial" w:hAnsi="Arial" w:cs="Arial"/>
          <w:b/>
          <w:sz w:val="24"/>
          <w:szCs w:val="24"/>
        </w:rPr>
      </w:pPr>
      <w:r w:rsidRPr="00F43594">
        <w:rPr>
          <w:rFonts w:ascii="Arial" w:hAnsi="Arial" w:cs="Arial"/>
          <w:b/>
          <w:sz w:val="24"/>
          <w:szCs w:val="24"/>
        </w:rPr>
        <w:t>о порядке принятия решений об установлении цен на услуги (работы, товары) муниципальных предприятий и учреждений, полномочия учредителя в отношении которых осуществляет администрация Кандалакшского муниципального округа Мурманской области</w:t>
      </w:r>
    </w:p>
    <w:p w:rsidR="00F43594" w:rsidRPr="00212718" w:rsidRDefault="00F43594" w:rsidP="001642D0">
      <w:pPr>
        <w:shd w:val="clear" w:color="auto" w:fill="FFFFFF"/>
        <w:spacing w:after="0" w:line="240" w:lineRule="auto"/>
        <w:ind w:left="567" w:right="139"/>
        <w:jc w:val="center"/>
        <w:rPr>
          <w:rFonts w:ascii="Arial" w:hAnsi="Arial" w:cs="Arial"/>
          <w:b/>
          <w:bCs/>
          <w:sz w:val="24"/>
          <w:szCs w:val="24"/>
        </w:rPr>
      </w:pPr>
    </w:p>
    <w:p w:rsidR="00F43594" w:rsidRDefault="00F43594" w:rsidP="001642D0">
      <w:pPr>
        <w:pStyle w:val="ConsPlusNormal"/>
        <w:ind w:left="567" w:right="139" w:firstLine="709"/>
        <w:jc w:val="both"/>
        <w:rPr>
          <w:sz w:val="24"/>
          <w:szCs w:val="24"/>
        </w:rPr>
      </w:pPr>
      <w:r w:rsidRPr="004A4019">
        <w:rPr>
          <w:sz w:val="24"/>
          <w:szCs w:val="24"/>
        </w:rPr>
        <w:t>Руководствуясь Федеральным законом от 20.03.2025 № 33-ФЗ «Об общих принципах организации местного самоуправления в единой системе публичной власти», Закон</w:t>
      </w:r>
      <w:r>
        <w:rPr>
          <w:sz w:val="24"/>
          <w:szCs w:val="24"/>
        </w:rPr>
        <w:t>ами</w:t>
      </w:r>
      <w:r w:rsidRPr="004A4019">
        <w:rPr>
          <w:sz w:val="24"/>
          <w:szCs w:val="24"/>
        </w:rPr>
        <w:t xml:space="preserve"> Мурманской области от 11.12.2024 № 3064-01-ЗМО</w:t>
      </w:r>
      <w:r>
        <w:rPr>
          <w:sz w:val="24"/>
          <w:szCs w:val="24"/>
        </w:rPr>
        <w:t xml:space="preserve"> «</w:t>
      </w:r>
      <w:r w:rsidRPr="004A4019">
        <w:rPr>
          <w:sz w:val="24"/>
          <w:szCs w:val="24"/>
        </w:rPr>
        <w:t xml:space="preserve">Об образовании муниципального образования Кандалакшский муниципальный округ Мурманской области и признании утратившими силу отдельных законодательных актов (положений законодательных актов) Мурманской области», </w:t>
      </w:r>
      <w:r w:rsidR="007E5C9C">
        <w:rPr>
          <w:sz w:val="24"/>
          <w:szCs w:val="24"/>
        </w:rPr>
        <w:t xml:space="preserve">                             </w:t>
      </w:r>
      <w:r w:rsidRPr="004E2240">
        <w:rPr>
          <w:sz w:val="24"/>
          <w:szCs w:val="24"/>
        </w:rPr>
        <w:t>от 28.05.2004</w:t>
      </w:r>
      <w:r w:rsidR="007E5C9C">
        <w:rPr>
          <w:sz w:val="24"/>
          <w:szCs w:val="24"/>
        </w:rPr>
        <w:t xml:space="preserve"> </w:t>
      </w:r>
      <w:r>
        <w:rPr>
          <w:sz w:val="24"/>
          <w:szCs w:val="24"/>
        </w:rPr>
        <w:t>№</w:t>
      </w:r>
      <w:r w:rsidRPr="004E2240">
        <w:rPr>
          <w:sz w:val="24"/>
          <w:szCs w:val="24"/>
        </w:rPr>
        <w:t xml:space="preserve"> 483-01-ЗМО </w:t>
      </w:r>
      <w:r>
        <w:rPr>
          <w:sz w:val="24"/>
          <w:szCs w:val="24"/>
        </w:rPr>
        <w:t>«</w:t>
      </w:r>
      <w:r w:rsidRPr="004E2240">
        <w:rPr>
          <w:sz w:val="24"/>
          <w:szCs w:val="24"/>
        </w:rPr>
        <w:t>О государственном регулировании цен на территории Мурманской области</w:t>
      </w:r>
      <w:r>
        <w:rPr>
          <w:sz w:val="24"/>
          <w:szCs w:val="24"/>
        </w:rPr>
        <w:t xml:space="preserve">», </w:t>
      </w:r>
      <w:r w:rsidRPr="004A4019">
        <w:rPr>
          <w:sz w:val="24"/>
          <w:szCs w:val="24"/>
        </w:rPr>
        <w:t>Уставом Кандалакшского муниципального округа Мурманской области</w:t>
      </w:r>
      <w:r>
        <w:rPr>
          <w:sz w:val="24"/>
          <w:szCs w:val="24"/>
        </w:rPr>
        <w:t xml:space="preserve">, а также в целях </w:t>
      </w:r>
      <w:r w:rsidRPr="004E2240">
        <w:rPr>
          <w:sz w:val="24"/>
          <w:szCs w:val="24"/>
        </w:rPr>
        <w:t xml:space="preserve">повышения эффективности функционирования </w:t>
      </w:r>
      <w:r>
        <w:rPr>
          <w:sz w:val="24"/>
          <w:szCs w:val="24"/>
        </w:rPr>
        <w:t>муниципальных предприятий и учреждений</w:t>
      </w:r>
    </w:p>
    <w:p w:rsidR="004112CB" w:rsidRDefault="004112CB" w:rsidP="001642D0">
      <w:pPr>
        <w:spacing w:after="0" w:line="240" w:lineRule="auto"/>
        <w:ind w:left="567" w:right="13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F2C76" w:rsidRPr="00F537FD" w:rsidRDefault="007F2C76" w:rsidP="001642D0">
      <w:pPr>
        <w:spacing w:after="0" w:line="240" w:lineRule="auto"/>
        <w:ind w:left="567" w:right="13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Совет депутатов</w:t>
      </w:r>
    </w:p>
    <w:p w:rsidR="007F2C76" w:rsidRPr="00F537FD" w:rsidRDefault="007F2C76" w:rsidP="001642D0">
      <w:pPr>
        <w:spacing w:after="0" w:line="240" w:lineRule="auto"/>
        <w:ind w:left="567" w:right="13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Кандалакшского муниципального округа</w:t>
      </w:r>
    </w:p>
    <w:p w:rsidR="007F2C76" w:rsidRPr="00F537FD" w:rsidRDefault="007F2C76" w:rsidP="001642D0">
      <w:pPr>
        <w:spacing w:after="0" w:line="240" w:lineRule="auto"/>
        <w:ind w:left="567" w:right="13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решил:</w:t>
      </w:r>
    </w:p>
    <w:p w:rsidR="00A80301" w:rsidRDefault="009658AE" w:rsidP="001642D0">
      <w:pPr>
        <w:spacing w:after="0"/>
        <w:ind w:left="567" w:right="1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F43594" w:rsidRPr="00F43594" w:rsidRDefault="00B925D3" w:rsidP="001642D0">
      <w:pPr>
        <w:pStyle w:val="21"/>
        <w:tabs>
          <w:tab w:val="left" w:pos="851"/>
          <w:tab w:val="left" w:pos="993"/>
        </w:tabs>
        <w:ind w:left="567" w:right="13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43594" w:rsidRPr="00F43594">
        <w:rPr>
          <w:rFonts w:ascii="Arial" w:hAnsi="Arial" w:cs="Arial"/>
        </w:rPr>
        <w:t>1. Утвердить Положение о порядке принятия решений об установлении цен на услуги (работы, товары) муниципальных предприятий и учреждений, полномочия учредителя в отношении которых осуществляет администрация Кандалакшского муниципального округа Мурманской области согласно приложению к настоящему решению.</w:t>
      </w:r>
    </w:p>
    <w:p w:rsidR="00F43594" w:rsidRPr="00F43594" w:rsidRDefault="001642D0" w:rsidP="001642D0">
      <w:pPr>
        <w:pStyle w:val="21"/>
        <w:tabs>
          <w:tab w:val="left" w:pos="851"/>
          <w:tab w:val="left" w:pos="993"/>
          <w:tab w:val="left" w:pos="1134"/>
          <w:tab w:val="left" w:pos="1418"/>
        </w:tabs>
        <w:ind w:left="567" w:right="13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43594" w:rsidRPr="00F43594">
        <w:rPr>
          <w:rFonts w:ascii="Arial" w:hAnsi="Arial" w:cs="Arial"/>
        </w:rPr>
        <w:t>2. Признать утратившими силу решения Совета депутатов муниципального образования Кандалакшский район:</w:t>
      </w:r>
    </w:p>
    <w:p w:rsidR="00F43594" w:rsidRPr="00F43594" w:rsidRDefault="001642D0" w:rsidP="001642D0">
      <w:pPr>
        <w:pStyle w:val="21"/>
        <w:tabs>
          <w:tab w:val="left" w:pos="851"/>
          <w:tab w:val="left" w:pos="993"/>
          <w:tab w:val="left" w:pos="1418"/>
          <w:tab w:val="left" w:pos="1985"/>
        </w:tabs>
        <w:ind w:left="567" w:right="13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43594" w:rsidRPr="00F43594">
        <w:rPr>
          <w:rFonts w:ascii="Arial" w:hAnsi="Arial" w:cs="Arial"/>
        </w:rPr>
        <w:t>- от 02.10.2008 № 821 «Об утверждении Положения о порядке принятия решений об установлении цен на работы, услуги казенных предприятий и бюджетных учреждений, учредителями которых является администрация муниципального образования Кандалакшский район»;</w:t>
      </w:r>
    </w:p>
    <w:p w:rsidR="00F43594" w:rsidRDefault="001642D0" w:rsidP="001642D0">
      <w:pPr>
        <w:pStyle w:val="21"/>
        <w:tabs>
          <w:tab w:val="left" w:pos="851"/>
          <w:tab w:val="left" w:pos="993"/>
        </w:tabs>
        <w:ind w:left="567" w:right="13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43594" w:rsidRPr="00F43594">
        <w:rPr>
          <w:rFonts w:ascii="Arial" w:hAnsi="Arial" w:cs="Arial"/>
        </w:rPr>
        <w:t>- от 28.12.2011 № 485 «О внесении изменений в Положение о порядке принятия решений об установлении цен на работы, услуги казенных предприятий и бюджетных учреждений, учредителями которых является администрация муниципального образования Кандалакшский район».</w:t>
      </w:r>
    </w:p>
    <w:p w:rsidR="00851930" w:rsidRPr="00F43594" w:rsidRDefault="00851930" w:rsidP="001642D0">
      <w:pPr>
        <w:pStyle w:val="21"/>
        <w:tabs>
          <w:tab w:val="left" w:pos="851"/>
          <w:tab w:val="left" w:pos="993"/>
        </w:tabs>
        <w:ind w:left="567" w:right="139"/>
        <w:jc w:val="both"/>
        <w:rPr>
          <w:rFonts w:ascii="Arial" w:hAnsi="Arial" w:cs="Arial"/>
        </w:rPr>
      </w:pPr>
    </w:p>
    <w:p w:rsidR="0064175B" w:rsidRPr="00B925D3" w:rsidRDefault="00F43594" w:rsidP="001642D0">
      <w:pPr>
        <w:pStyle w:val="21"/>
        <w:tabs>
          <w:tab w:val="left" w:pos="851"/>
          <w:tab w:val="left" w:pos="993"/>
        </w:tabs>
        <w:ind w:left="567" w:right="139" w:firstLine="0"/>
        <w:jc w:val="both"/>
        <w:rPr>
          <w:rFonts w:ascii="Arial" w:eastAsia="Times New Roman" w:hAnsi="Arial" w:cs="Arial"/>
        </w:rPr>
      </w:pPr>
      <w:r w:rsidRPr="00F43594">
        <w:rPr>
          <w:rFonts w:ascii="Arial" w:hAnsi="Arial" w:cs="Arial"/>
        </w:rPr>
        <w:tab/>
      </w:r>
      <w:r w:rsidRPr="00F43594">
        <w:rPr>
          <w:rFonts w:ascii="Arial" w:hAnsi="Arial" w:cs="Arial"/>
        </w:rPr>
        <w:tab/>
      </w:r>
      <w:r w:rsidR="001642D0">
        <w:rPr>
          <w:rFonts w:ascii="Arial" w:hAnsi="Arial" w:cs="Arial"/>
        </w:rPr>
        <w:tab/>
      </w:r>
      <w:r w:rsidRPr="00F43594">
        <w:rPr>
          <w:rFonts w:ascii="Arial" w:hAnsi="Arial" w:cs="Arial"/>
        </w:rPr>
        <w:t xml:space="preserve">3. Опубликовать настоящее решение в сетевом издании НИВА информ </w:t>
      </w:r>
      <w:r w:rsidRPr="00F43594">
        <w:rPr>
          <w:rFonts w:ascii="Arial" w:hAnsi="Arial" w:cs="Arial"/>
        </w:rPr>
        <w:lastRenderedPageBreak/>
        <w:t>(http://nivapaper.ru) и разместить на сайте http://kandalaksha-admin.ru/ в информационно-телекоммуникационной сети «Интернет».</w:t>
      </w:r>
    </w:p>
    <w:p w:rsidR="001E7264" w:rsidRDefault="00B925D3" w:rsidP="001642D0">
      <w:pPr>
        <w:autoSpaceDE w:val="0"/>
        <w:autoSpaceDN w:val="0"/>
        <w:adjustRightInd w:val="0"/>
        <w:spacing w:after="0" w:line="240" w:lineRule="auto"/>
        <w:ind w:left="567" w:right="139"/>
        <w:jc w:val="both"/>
        <w:rPr>
          <w:rFonts w:ascii="Arial" w:hAnsi="Arial" w:cs="Arial"/>
          <w:bCs/>
          <w:sz w:val="24"/>
          <w:szCs w:val="24"/>
        </w:rPr>
      </w:pPr>
      <w:r w:rsidRPr="00B925D3">
        <w:rPr>
          <w:rFonts w:ascii="Arial" w:hAnsi="Arial" w:cs="Arial"/>
          <w:bCs/>
          <w:sz w:val="24"/>
          <w:szCs w:val="24"/>
        </w:rPr>
        <w:tab/>
      </w:r>
    </w:p>
    <w:p w:rsidR="00074E33" w:rsidRDefault="00074E33" w:rsidP="001642D0">
      <w:pPr>
        <w:autoSpaceDE w:val="0"/>
        <w:autoSpaceDN w:val="0"/>
        <w:adjustRightInd w:val="0"/>
        <w:spacing w:after="0" w:line="240" w:lineRule="auto"/>
        <w:ind w:left="567" w:right="139"/>
        <w:jc w:val="both"/>
        <w:rPr>
          <w:rFonts w:ascii="Arial" w:hAnsi="Arial" w:cs="Arial"/>
          <w:sz w:val="24"/>
          <w:szCs w:val="24"/>
        </w:rPr>
      </w:pPr>
    </w:p>
    <w:p w:rsidR="00074E33" w:rsidRPr="00B925D3" w:rsidRDefault="00074E33" w:rsidP="001642D0">
      <w:pPr>
        <w:autoSpaceDE w:val="0"/>
        <w:autoSpaceDN w:val="0"/>
        <w:adjustRightInd w:val="0"/>
        <w:spacing w:after="0" w:line="240" w:lineRule="auto"/>
        <w:ind w:left="567" w:right="139"/>
        <w:jc w:val="both"/>
        <w:rPr>
          <w:rFonts w:ascii="Arial" w:hAnsi="Arial" w:cs="Arial"/>
          <w:sz w:val="24"/>
          <w:szCs w:val="24"/>
        </w:rPr>
      </w:pPr>
    </w:p>
    <w:p w:rsidR="00053D15" w:rsidRPr="005014B3" w:rsidRDefault="00053D15" w:rsidP="001642D0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ind w:left="567" w:right="1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14B3">
        <w:rPr>
          <w:rFonts w:ascii="Arial" w:eastAsia="Times New Roman" w:hAnsi="Arial" w:cs="Arial"/>
          <w:sz w:val="24"/>
          <w:szCs w:val="24"/>
          <w:lang w:eastAsia="ru-RU"/>
        </w:rPr>
        <w:t>Председатель Совета депутатов</w:t>
      </w:r>
    </w:p>
    <w:p w:rsidR="00053D15" w:rsidRPr="005014B3" w:rsidRDefault="00053D15" w:rsidP="001642D0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ind w:left="567" w:right="1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14B3">
        <w:rPr>
          <w:rFonts w:ascii="Arial" w:eastAsia="Times New Roman" w:hAnsi="Arial" w:cs="Arial"/>
          <w:sz w:val="24"/>
          <w:szCs w:val="24"/>
          <w:lang w:eastAsia="ru-RU"/>
        </w:rPr>
        <w:t>Кандалакшского муниципального округа</w:t>
      </w:r>
    </w:p>
    <w:p w:rsidR="00053D15" w:rsidRPr="005014B3" w:rsidRDefault="00597C28" w:rsidP="001642D0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ind w:left="567" w:right="1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Мурманской области</w:t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053D15"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053D15"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053D15"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053D15"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053D15"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851F09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053D15" w:rsidRPr="005014B3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074E33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  <w:r w:rsidR="00053D15" w:rsidRPr="005014B3">
        <w:rPr>
          <w:rFonts w:ascii="Arial" w:eastAsia="Times New Roman" w:hAnsi="Arial" w:cs="Arial"/>
          <w:sz w:val="24"/>
          <w:szCs w:val="24"/>
          <w:lang w:eastAsia="ru-RU"/>
        </w:rPr>
        <w:t>В.О. Шевелев</w:t>
      </w:r>
    </w:p>
    <w:p w:rsidR="00053D15" w:rsidRPr="00B925D3" w:rsidRDefault="00053D15" w:rsidP="001642D0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ind w:left="567" w:right="1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E3A18" w:rsidRPr="00B925D3" w:rsidRDefault="00EE3A18" w:rsidP="001642D0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ind w:left="567" w:right="1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53D15" w:rsidRPr="005014B3" w:rsidRDefault="00053D15" w:rsidP="001642D0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ind w:left="567" w:right="1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14B3">
        <w:rPr>
          <w:rFonts w:ascii="Arial" w:eastAsia="Times New Roman" w:hAnsi="Arial" w:cs="Arial"/>
          <w:sz w:val="24"/>
          <w:szCs w:val="24"/>
          <w:lang w:eastAsia="ru-RU"/>
        </w:rPr>
        <w:t>Глава</w:t>
      </w:r>
    </w:p>
    <w:p w:rsidR="00053D15" w:rsidRPr="005014B3" w:rsidRDefault="00053D15" w:rsidP="001642D0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ind w:left="567" w:right="1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14B3">
        <w:rPr>
          <w:rFonts w:ascii="Arial" w:eastAsia="Times New Roman" w:hAnsi="Arial" w:cs="Arial"/>
          <w:sz w:val="24"/>
          <w:szCs w:val="24"/>
          <w:lang w:eastAsia="ru-RU"/>
        </w:rPr>
        <w:t>Кандалакшского муниципального округа</w:t>
      </w:r>
    </w:p>
    <w:p w:rsidR="004A4019" w:rsidRDefault="00053D15" w:rsidP="001642D0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ind w:left="567" w:right="139"/>
        <w:jc w:val="both"/>
        <w:rPr>
          <w:rFonts w:ascii="Arial" w:eastAsia="Times New Roman" w:hAnsi="Arial" w:cs="Arial"/>
          <w:sz w:val="24"/>
          <w:szCs w:val="24"/>
          <w:lang w:eastAsia="ru-RU"/>
        </w:rPr>
        <w:sectPr w:rsidR="004A4019" w:rsidSect="00074E33">
          <w:headerReference w:type="default" r:id="rId11"/>
          <w:pgSz w:w="11905" w:h="16838"/>
          <w:pgMar w:top="993" w:right="706" w:bottom="567" w:left="1134" w:header="0" w:footer="0" w:gutter="0"/>
          <w:cols w:space="720"/>
          <w:noEndnote/>
          <w:titlePg/>
          <w:docGrid w:linePitch="299"/>
        </w:sectPr>
      </w:pPr>
      <w:r w:rsidRPr="005014B3">
        <w:rPr>
          <w:rFonts w:ascii="Arial" w:eastAsia="Times New Roman" w:hAnsi="Arial" w:cs="Arial"/>
          <w:sz w:val="24"/>
          <w:szCs w:val="24"/>
          <w:lang w:eastAsia="ru-RU"/>
        </w:rPr>
        <w:t>Мурманской области</w:t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597C2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7E5C9C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>А.П. Самарин</w:t>
      </w:r>
    </w:p>
    <w:p w:rsidR="00C53DF2" w:rsidRPr="00597C28" w:rsidRDefault="00C53DF2" w:rsidP="00C53DF2">
      <w:pPr>
        <w:spacing w:after="0" w:line="240" w:lineRule="auto"/>
        <w:ind w:left="6372"/>
        <w:rPr>
          <w:rFonts w:ascii="Arial" w:eastAsia="Times New Roman" w:hAnsi="Arial" w:cs="Arial"/>
          <w:sz w:val="24"/>
          <w:szCs w:val="24"/>
          <w:lang w:eastAsia="ru-RU"/>
        </w:rPr>
      </w:pPr>
      <w:r w:rsidRPr="00597C28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Утверждено </w:t>
      </w:r>
    </w:p>
    <w:p w:rsidR="00C53DF2" w:rsidRPr="00597C28" w:rsidRDefault="00C53DF2" w:rsidP="00C53DF2">
      <w:pPr>
        <w:spacing w:after="0" w:line="240" w:lineRule="auto"/>
        <w:ind w:left="6372"/>
        <w:rPr>
          <w:rFonts w:ascii="Arial" w:eastAsia="Times New Roman" w:hAnsi="Arial" w:cs="Arial"/>
          <w:sz w:val="24"/>
          <w:szCs w:val="24"/>
          <w:lang w:eastAsia="ru-RU"/>
        </w:rPr>
      </w:pPr>
      <w:r w:rsidRPr="00597C28">
        <w:rPr>
          <w:rFonts w:ascii="Arial" w:eastAsia="Times New Roman" w:hAnsi="Arial" w:cs="Arial"/>
          <w:sz w:val="24"/>
          <w:szCs w:val="24"/>
          <w:lang w:eastAsia="ru-RU"/>
        </w:rPr>
        <w:t xml:space="preserve">решением Совета депутатов </w:t>
      </w:r>
    </w:p>
    <w:p w:rsidR="00C53DF2" w:rsidRPr="00597C28" w:rsidRDefault="00C53DF2" w:rsidP="00C53DF2">
      <w:pPr>
        <w:spacing w:after="0" w:line="240" w:lineRule="auto"/>
        <w:ind w:left="6372"/>
        <w:rPr>
          <w:rFonts w:ascii="Arial" w:eastAsia="Times New Roman" w:hAnsi="Arial" w:cs="Arial"/>
          <w:sz w:val="24"/>
          <w:szCs w:val="24"/>
          <w:lang w:eastAsia="ru-RU"/>
        </w:rPr>
      </w:pPr>
      <w:r w:rsidRPr="00597C28">
        <w:rPr>
          <w:rFonts w:ascii="Arial" w:eastAsia="Times New Roman" w:hAnsi="Arial" w:cs="Arial"/>
          <w:sz w:val="24"/>
          <w:szCs w:val="24"/>
          <w:lang w:eastAsia="ru-RU"/>
        </w:rPr>
        <w:t>Кандалакшского муниципального</w:t>
      </w:r>
    </w:p>
    <w:p w:rsidR="00C53DF2" w:rsidRPr="00597C28" w:rsidRDefault="00C53DF2" w:rsidP="00C53DF2">
      <w:pPr>
        <w:spacing w:after="0" w:line="240" w:lineRule="auto"/>
        <w:ind w:left="6372"/>
        <w:rPr>
          <w:rFonts w:ascii="Arial" w:eastAsia="Times New Roman" w:hAnsi="Arial" w:cs="Arial"/>
          <w:sz w:val="24"/>
          <w:szCs w:val="24"/>
          <w:lang w:eastAsia="ru-RU"/>
        </w:rPr>
      </w:pPr>
      <w:r w:rsidRPr="00597C28">
        <w:rPr>
          <w:rFonts w:ascii="Arial" w:eastAsia="Times New Roman" w:hAnsi="Arial" w:cs="Arial"/>
          <w:sz w:val="24"/>
          <w:szCs w:val="24"/>
          <w:lang w:eastAsia="ru-RU"/>
        </w:rPr>
        <w:t>округа Мурманской области</w:t>
      </w:r>
    </w:p>
    <w:p w:rsidR="00C53DF2" w:rsidRPr="00597C28" w:rsidRDefault="003E0406" w:rsidP="00C53DF2">
      <w:pPr>
        <w:spacing w:after="0" w:line="240" w:lineRule="auto"/>
        <w:ind w:left="6372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851930">
        <w:rPr>
          <w:rFonts w:ascii="Arial" w:eastAsia="Times New Roman" w:hAnsi="Arial" w:cs="Arial"/>
          <w:sz w:val="24"/>
          <w:szCs w:val="24"/>
          <w:lang w:eastAsia="ru-RU"/>
        </w:rPr>
        <w:t>14.04.2026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№ </w:t>
      </w:r>
      <w:r w:rsidR="00851930">
        <w:rPr>
          <w:rFonts w:ascii="Arial" w:eastAsia="Times New Roman" w:hAnsi="Arial" w:cs="Arial"/>
          <w:sz w:val="24"/>
          <w:szCs w:val="24"/>
          <w:lang w:eastAsia="ru-RU"/>
        </w:rPr>
        <w:t>190</w:t>
      </w:r>
      <w:bookmarkStart w:id="0" w:name="_GoBack"/>
      <w:bookmarkEnd w:id="0"/>
    </w:p>
    <w:p w:rsidR="00C53DF2" w:rsidRPr="00597C28" w:rsidRDefault="00C53DF2" w:rsidP="00C53DF2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0146" w:rsidRDefault="00010146" w:rsidP="001642D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010146" w:rsidRDefault="00010146" w:rsidP="001642D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42D0" w:rsidRPr="004E2240" w:rsidRDefault="001642D0" w:rsidP="001642D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4E2240">
        <w:rPr>
          <w:rFonts w:ascii="Arial" w:eastAsia="Times New Roman" w:hAnsi="Arial" w:cs="Arial"/>
          <w:sz w:val="24"/>
          <w:szCs w:val="24"/>
          <w:lang w:eastAsia="ru-RU"/>
        </w:rPr>
        <w:t>ПОЛОЖЕНИЕ</w:t>
      </w:r>
    </w:p>
    <w:p w:rsidR="001642D0" w:rsidRPr="004E2240" w:rsidRDefault="001642D0" w:rsidP="001642D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4E2240">
        <w:rPr>
          <w:rFonts w:ascii="Arial" w:eastAsia="Times New Roman" w:hAnsi="Arial" w:cs="Arial"/>
          <w:sz w:val="24"/>
          <w:szCs w:val="24"/>
          <w:lang w:eastAsia="ru-RU"/>
        </w:rPr>
        <w:t>о порядке принятия решений об установлении цен</w:t>
      </w:r>
    </w:p>
    <w:p w:rsidR="001642D0" w:rsidRPr="004E2240" w:rsidRDefault="001642D0" w:rsidP="001642D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4E2240">
        <w:rPr>
          <w:rFonts w:ascii="Arial" w:eastAsia="Times New Roman" w:hAnsi="Arial" w:cs="Arial"/>
          <w:sz w:val="24"/>
          <w:szCs w:val="24"/>
          <w:lang w:eastAsia="ru-RU"/>
        </w:rPr>
        <w:t>на услуги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(работы, товары)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муниципальных предприятий и учреждений, полномочия учредителя в отношении которых осуществляет администрация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Кандалакшского муниципального округа Мурманской области </w:t>
      </w:r>
    </w:p>
    <w:p w:rsidR="00C53DF2" w:rsidRPr="00597C28" w:rsidRDefault="00C53DF2" w:rsidP="00C53DF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1642D0" w:rsidRPr="004E2240" w:rsidRDefault="001642D0" w:rsidP="001642D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4E2240">
        <w:rPr>
          <w:rFonts w:ascii="Arial" w:eastAsia="Times New Roman" w:hAnsi="Arial" w:cs="Arial"/>
          <w:sz w:val="24"/>
          <w:szCs w:val="24"/>
          <w:lang w:eastAsia="ru-RU"/>
        </w:rPr>
        <w:t>Раздел 1. Общее положение</w:t>
      </w:r>
    </w:p>
    <w:p w:rsidR="001642D0" w:rsidRPr="004E2240" w:rsidRDefault="001642D0" w:rsidP="001642D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42D0" w:rsidRPr="00614D9A" w:rsidRDefault="001642D0" w:rsidP="001642D0">
      <w:pPr>
        <w:pStyle w:val="af6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614D9A">
        <w:rPr>
          <w:rFonts w:ascii="Arial" w:eastAsia="Times New Roman" w:hAnsi="Arial" w:cs="Arial"/>
          <w:sz w:val="24"/>
          <w:szCs w:val="24"/>
          <w:lang w:eastAsia="ru-RU"/>
        </w:rPr>
        <w:t xml:space="preserve">Положение о порядке принятия решений об установлении цен на </w:t>
      </w:r>
      <w:r>
        <w:rPr>
          <w:rFonts w:ascii="Arial" w:eastAsia="Times New Roman" w:hAnsi="Arial" w:cs="Arial"/>
          <w:sz w:val="24"/>
          <w:szCs w:val="24"/>
          <w:lang w:eastAsia="ru-RU"/>
        </w:rPr>
        <w:t>услуги (</w:t>
      </w:r>
      <w:r w:rsidRPr="00614D9A">
        <w:rPr>
          <w:rFonts w:ascii="Arial" w:eastAsia="Times New Roman" w:hAnsi="Arial" w:cs="Arial"/>
          <w:sz w:val="24"/>
          <w:szCs w:val="24"/>
          <w:lang w:eastAsia="ru-RU"/>
        </w:rPr>
        <w:t xml:space="preserve">работы, </w:t>
      </w:r>
      <w:r>
        <w:rPr>
          <w:rFonts w:ascii="Arial" w:eastAsia="Times New Roman" w:hAnsi="Arial" w:cs="Arial"/>
          <w:sz w:val="24"/>
          <w:szCs w:val="24"/>
          <w:lang w:eastAsia="ru-RU"/>
        </w:rPr>
        <w:t>товары)</w:t>
      </w:r>
      <w:r w:rsidRPr="00614D9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муниципальных предприятий и учреждений, полномочия учредителя в отношении которых осуществляет администрация Кандалакшского муниципального округа Мурманской области (далее –  Положение)</w:t>
      </w:r>
      <w:r w:rsidR="00FC044E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614D9A">
        <w:rPr>
          <w:rFonts w:ascii="Arial" w:eastAsia="Times New Roman" w:hAnsi="Arial" w:cs="Arial"/>
          <w:sz w:val="24"/>
          <w:szCs w:val="24"/>
          <w:lang w:eastAsia="ru-RU"/>
        </w:rPr>
        <w:t xml:space="preserve"> разработано в соответствии с Федеральным законом от 20.03.2025 № 33-ФЗ «Об общих принципах организации местного самоуправления в единой системе публичной власти», Законом Мурманской области от 28.05.2004 </w:t>
      </w:r>
      <w:r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614D9A">
        <w:rPr>
          <w:rFonts w:ascii="Arial" w:eastAsia="Times New Roman" w:hAnsi="Arial" w:cs="Arial"/>
          <w:sz w:val="24"/>
          <w:szCs w:val="24"/>
          <w:lang w:eastAsia="ru-RU"/>
        </w:rPr>
        <w:t xml:space="preserve"> 483-01-ЗМО «О государственном регулировании цен на территории Мурманской области» и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Уставом </w:t>
      </w:r>
      <w:r w:rsidRPr="00614D9A">
        <w:rPr>
          <w:rFonts w:ascii="Arial" w:eastAsia="Times New Roman" w:hAnsi="Arial" w:cs="Arial"/>
          <w:sz w:val="24"/>
          <w:szCs w:val="24"/>
          <w:lang w:eastAsia="ru-RU"/>
        </w:rPr>
        <w:t>Кандалакшского муниципального округа Мурманской области.</w:t>
      </w:r>
    </w:p>
    <w:p w:rsidR="001642D0" w:rsidRPr="004E2240" w:rsidRDefault="001642D0" w:rsidP="001642D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1.2. Настоящее 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Положение определяет порядок регулирования цен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на 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услуги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работы</w:t>
      </w:r>
      <w:r>
        <w:rPr>
          <w:rFonts w:ascii="Arial" w:eastAsia="Times New Roman" w:hAnsi="Arial" w:cs="Arial"/>
          <w:sz w:val="24"/>
          <w:szCs w:val="24"/>
          <w:lang w:eastAsia="ru-RU"/>
        </w:rPr>
        <w:t>, товары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)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муниципальны</w:t>
      </w:r>
      <w:r>
        <w:rPr>
          <w:rFonts w:ascii="Arial" w:eastAsia="Times New Roman" w:hAnsi="Arial" w:cs="Arial"/>
          <w:sz w:val="24"/>
          <w:szCs w:val="24"/>
          <w:lang w:eastAsia="ru-RU"/>
        </w:rPr>
        <w:t>х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предприяти</w:t>
      </w:r>
      <w:r>
        <w:rPr>
          <w:rFonts w:ascii="Arial" w:eastAsia="Times New Roman" w:hAnsi="Arial" w:cs="Arial"/>
          <w:sz w:val="24"/>
          <w:szCs w:val="24"/>
          <w:lang w:eastAsia="ru-RU"/>
        </w:rPr>
        <w:t>й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и учреждени</w:t>
      </w:r>
      <w:r>
        <w:rPr>
          <w:rFonts w:ascii="Arial" w:eastAsia="Times New Roman" w:hAnsi="Arial" w:cs="Arial"/>
          <w:sz w:val="24"/>
          <w:szCs w:val="24"/>
          <w:lang w:eastAsia="ru-RU"/>
        </w:rPr>
        <w:t>й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, полномочия учредителя в отношении которых осуществляет администрация Кандалакшск</w:t>
      </w:r>
      <w:r>
        <w:rPr>
          <w:rFonts w:ascii="Arial" w:eastAsia="Times New Roman" w:hAnsi="Arial" w:cs="Arial"/>
          <w:sz w:val="24"/>
          <w:szCs w:val="24"/>
          <w:lang w:eastAsia="ru-RU"/>
        </w:rPr>
        <w:t>ого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муниципального округа Мурманской области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1642D0" w:rsidRPr="004E2240" w:rsidRDefault="001642D0" w:rsidP="001642D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1.3. 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При установлении цен настоящ</w:t>
      </w:r>
      <w:r>
        <w:rPr>
          <w:rFonts w:ascii="Arial" w:eastAsia="Times New Roman" w:hAnsi="Arial" w:cs="Arial"/>
          <w:sz w:val="24"/>
          <w:szCs w:val="24"/>
          <w:lang w:eastAsia="ru-RU"/>
        </w:rPr>
        <w:t>ее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о</w:t>
      </w:r>
      <w:r>
        <w:rPr>
          <w:rFonts w:ascii="Arial" w:eastAsia="Times New Roman" w:hAnsi="Arial" w:cs="Arial"/>
          <w:sz w:val="24"/>
          <w:szCs w:val="24"/>
          <w:lang w:eastAsia="ru-RU"/>
        </w:rPr>
        <w:t>ложение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применяется в части, не противоречащей действующим нормативным правовым актам, регулирующим вопросы ценообразования.</w:t>
      </w:r>
    </w:p>
    <w:p w:rsidR="001642D0" w:rsidRPr="004E2240" w:rsidRDefault="001642D0" w:rsidP="001642D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1.4. 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Решения по установлению цен на услуги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(работы, товары) 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муниципальных предприятий и учреждений принима</w:t>
      </w:r>
      <w:r>
        <w:rPr>
          <w:rFonts w:ascii="Arial" w:eastAsia="Times New Roman" w:hAnsi="Arial" w:cs="Arial"/>
          <w:sz w:val="24"/>
          <w:szCs w:val="24"/>
          <w:lang w:eastAsia="ru-RU"/>
        </w:rPr>
        <w:t>ются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с учетом предложений и заключений тарифной комиссии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администрации Кандалакшского муниципального округа Мурманской области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1642D0" w:rsidRPr="004E2240" w:rsidRDefault="001642D0" w:rsidP="001642D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1.5. 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Термины и понятия, используемые в настоящем положении, применяются в значении, что и основные понятия, определенные ст.1 Закона Мурманской области от 26.05.2004 № 483-01-ЗМО</w:t>
      </w:r>
      <w:r w:rsidR="00FC044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C044E" w:rsidRPr="00FC044E">
        <w:rPr>
          <w:rFonts w:ascii="Arial" w:eastAsia="Times New Roman" w:hAnsi="Arial" w:cs="Arial"/>
          <w:sz w:val="24"/>
          <w:szCs w:val="24"/>
          <w:lang w:eastAsia="ru-RU"/>
        </w:rPr>
        <w:t>«О государственном регулировании цен на территории Мурманской области»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1642D0" w:rsidRPr="004E2240" w:rsidRDefault="001642D0" w:rsidP="001642D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42D0" w:rsidRPr="004E2240" w:rsidRDefault="001642D0" w:rsidP="001642D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4E2240">
        <w:rPr>
          <w:rFonts w:ascii="Arial" w:eastAsia="Times New Roman" w:hAnsi="Arial" w:cs="Arial"/>
          <w:sz w:val="24"/>
          <w:szCs w:val="24"/>
          <w:lang w:eastAsia="ru-RU"/>
        </w:rPr>
        <w:t>Раздел 2. Цели, принципы, методы и сроки установления цен</w:t>
      </w:r>
    </w:p>
    <w:p w:rsidR="001642D0" w:rsidRPr="004E2240" w:rsidRDefault="001642D0" w:rsidP="001642D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42D0" w:rsidRPr="004E2240" w:rsidRDefault="001642D0" w:rsidP="001642D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E2240">
        <w:rPr>
          <w:rFonts w:ascii="Arial" w:eastAsia="Times New Roman" w:hAnsi="Arial" w:cs="Arial"/>
          <w:sz w:val="24"/>
          <w:szCs w:val="24"/>
          <w:lang w:eastAsia="ru-RU"/>
        </w:rPr>
        <w:t>2.1. Установление регулируемых цен осуществляется в целях:</w:t>
      </w:r>
    </w:p>
    <w:p w:rsidR="001642D0" w:rsidRPr="004E2240" w:rsidRDefault="001642D0" w:rsidP="001642D0">
      <w:pPr>
        <w:tabs>
          <w:tab w:val="num" w:pos="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>
        <w:rPr>
          <w:rFonts w:ascii="Arial" w:eastAsia="Times New Roman" w:hAnsi="Arial" w:cs="Arial"/>
          <w:sz w:val="24"/>
          <w:szCs w:val="24"/>
          <w:lang w:val="en-US" w:eastAsia="ru-RU"/>
        </w:rPr>
        <w:t> 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достижения баланса экономических интересов потребителей и предприятий, учреждений, обеспечивающего доступность работ и услуг потребителям;</w:t>
      </w:r>
    </w:p>
    <w:p w:rsidR="001642D0" w:rsidRPr="004E2240" w:rsidRDefault="00FC044E" w:rsidP="001642D0">
      <w:pPr>
        <w:tabs>
          <w:tab w:val="num" w:pos="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 </w:t>
      </w:r>
      <w:r w:rsidR="001642D0" w:rsidRPr="004E2240">
        <w:rPr>
          <w:rFonts w:ascii="Arial" w:eastAsia="Times New Roman" w:hAnsi="Arial" w:cs="Arial"/>
          <w:sz w:val="24"/>
          <w:szCs w:val="24"/>
          <w:lang w:eastAsia="ru-RU"/>
        </w:rPr>
        <w:t>формирования конкурентной среды в сфере деятельности предприятий, учреждений с целью снижения затрат на производство продукции (услуг</w:t>
      </w:r>
      <w:r w:rsidR="001642D0">
        <w:rPr>
          <w:rFonts w:ascii="Arial" w:eastAsia="Times New Roman" w:hAnsi="Arial" w:cs="Arial"/>
          <w:sz w:val="24"/>
          <w:szCs w:val="24"/>
          <w:lang w:eastAsia="ru-RU"/>
        </w:rPr>
        <w:t>, работ, товаров</w:t>
      </w:r>
      <w:r w:rsidR="001642D0" w:rsidRPr="004E2240">
        <w:rPr>
          <w:rFonts w:ascii="Arial" w:eastAsia="Times New Roman" w:hAnsi="Arial" w:cs="Arial"/>
          <w:sz w:val="24"/>
          <w:szCs w:val="24"/>
          <w:lang w:eastAsia="ru-RU"/>
        </w:rPr>
        <w:t>);</w:t>
      </w:r>
    </w:p>
    <w:p w:rsidR="001642D0" w:rsidRPr="004E2240" w:rsidRDefault="001642D0" w:rsidP="001642D0">
      <w:pPr>
        <w:tabs>
          <w:tab w:val="num" w:pos="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создания условий для повышения эффективности использования всех видов ресурсов, в том числе финансовых ресурсов бюджета муниципального образования Кандалакшский </w:t>
      </w:r>
      <w:r>
        <w:rPr>
          <w:rFonts w:ascii="Arial" w:eastAsia="Times New Roman" w:hAnsi="Arial" w:cs="Arial"/>
          <w:sz w:val="24"/>
          <w:szCs w:val="24"/>
          <w:lang w:eastAsia="ru-RU"/>
        </w:rPr>
        <w:t>муниципальный округ Мурманской области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1642D0" w:rsidRPr="004E2240" w:rsidRDefault="001642D0" w:rsidP="001642D0">
      <w:pPr>
        <w:tabs>
          <w:tab w:val="num" w:pos="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- 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повышения эффективности функционирования предприяти</w:t>
      </w:r>
      <w:r>
        <w:rPr>
          <w:rFonts w:ascii="Arial" w:eastAsia="Times New Roman" w:hAnsi="Arial" w:cs="Arial"/>
          <w:sz w:val="24"/>
          <w:szCs w:val="24"/>
          <w:lang w:eastAsia="ru-RU"/>
        </w:rPr>
        <w:t>й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, учреждени</w:t>
      </w:r>
      <w:r>
        <w:rPr>
          <w:rFonts w:ascii="Arial" w:eastAsia="Times New Roman" w:hAnsi="Arial" w:cs="Arial"/>
          <w:sz w:val="24"/>
          <w:szCs w:val="24"/>
          <w:lang w:eastAsia="ru-RU"/>
        </w:rPr>
        <w:t>й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при минимизации цен на </w:t>
      </w:r>
      <w:r w:rsidR="00177AD9">
        <w:rPr>
          <w:rFonts w:ascii="Arial" w:eastAsia="Times New Roman" w:hAnsi="Arial" w:cs="Arial"/>
          <w:sz w:val="24"/>
          <w:szCs w:val="24"/>
          <w:lang w:eastAsia="ru-RU"/>
        </w:rPr>
        <w:t>оказываемые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ими услуги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7D90">
        <w:rPr>
          <w:rFonts w:ascii="Arial" w:eastAsia="Times New Roman" w:hAnsi="Arial" w:cs="Arial"/>
          <w:sz w:val="24"/>
          <w:szCs w:val="24"/>
          <w:lang w:eastAsia="ru-RU"/>
        </w:rPr>
        <w:t>(</w:t>
      </w:r>
      <w:r>
        <w:rPr>
          <w:rFonts w:ascii="Arial" w:eastAsia="Times New Roman" w:hAnsi="Arial" w:cs="Arial"/>
          <w:sz w:val="24"/>
          <w:szCs w:val="24"/>
          <w:lang w:eastAsia="ru-RU"/>
        </w:rPr>
        <w:t>работы, товары</w:t>
      </w:r>
      <w:r w:rsidR="006F7D9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892D5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1642D0" w:rsidRPr="004E2240" w:rsidRDefault="001642D0" w:rsidP="001642D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E2240">
        <w:rPr>
          <w:rFonts w:ascii="Arial" w:eastAsia="Times New Roman" w:hAnsi="Arial" w:cs="Arial"/>
          <w:sz w:val="24"/>
          <w:szCs w:val="24"/>
          <w:lang w:eastAsia="ru-RU"/>
        </w:rPr>
        <w:t>2.2. Основные принципы установления тарифов:</w:t>
      </w:r>
    </w:p>
    <w:p w:rsidR="001642D0" w:rsidRPr="004E2240" w:rsidRDefault="001642D0" w:rsidP="001642D0">
      <w:pPr>
        <w:tabs>
          <w:tab w:val="num" w:pos="709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изучение и анализ рыночной конъюнктуры и влияния цен на объемы и эффективность производства продукции;</w:t>
      </w:r>
    </w:p>
    <w:p w:rsidR="001642D0" w:rsidRPr="004E2240" w:rsidRDefault="001642D0" w:rsidP="001642D0">
      <w:pPr>
        <w:tabs>
          <w:tab w:val="num" w:pos="709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>
        <w:rPr>
          <w:rFonts w:ascii="Arial" w:eastAsia="Times New Roman" w:hAnsi="Arial" w:cs="Arial"/>
          <w:sz w:val="24"/>
          <w:szCs w:val="24"/>
          <w:lang w:val="en-US" w:eastAsia="ru-RU"/>
        </w:rPr>
        <w:t> 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оценка качества, потребительских свойств и социальной значимости продукции;</w:t>
      </w:r>
    </w:p>
    <w:p w:rsidR="001642D0" w:rsidRPr="004E2240" w:rsidRDefault="001642D0" w:rsidP="001642D0">
      <w:pPr>
        <w:tabs>
          <w:tab w:val="num" w:pos="709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сбалансированность экономических интересов и законных прав населения </w:t>
      </w:r>
      <w:r w:rsidR="006F7D90">
        <w:rPr>
          <w:rFonts w:ascii="Arial" w:eastAsia="Times New Roman" w:hAnsi="Arial" w:cs="Arial"/>
          <w:sz w:val="24"/>
          <w:szCs w:val="24"/>
          <w:lang w:eastAsia="ru-RU"/>
        </w:rPr>
        <w:t>Кандалакшского муниципального округа Мурманской области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, органов местного самоуправления</w:t>
      </w:r>
      <w:r w:rsidR="006F7D90">
        <w:rPr>
          <w:rFonts w:ascii="Arial" w:eastAsia="Times New Roman" w:hAnsi="Arial" w:cs="Arial"/>
          <w:sz w:val="24"/>
          <w:szCs w:val="24"/>
          <w:lang w:eastAsia="ru-RU"/>
        </w:rPr>
        <w:t xml:space="preserve"> Кандалакшского муниципального округа Мурманской области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, предприятий и учреждений;</w:t>
      </w:r>
    </w:p>
    <w:p w:rsidR="001642D0" w:rsidRPr="004E2240" w:rsidRDefault="001642D0" w:rsidP="001642D0">
      <w:pPr>
        <w:tabs>
          <w:tab w:val="num" w:pos="709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анализ результатов деятельности предприятий и учреждений, полученных от применения ранее утвержденных цен;</w:t>
      </w:r>
    </w:p>
    <w:p w:rsidR="001642D0" w:rsidRPr="004E2240" w:rsidRDefault="001642D0" w:rsidP="001642D0">
      <w:pPr>
        <w:tabs>
          <w:tab w:val="num" w:pos="709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>
        <w:rPr>
          <w:rFonts w:ascii="Arial" w:eastAsia="Times New Roman" w:hAnsi="Arial" w:cs="Arial"/>
          <w:sz w:val="24"/>
          <w:szCs w:val="24"/>
          <w:lang w:val="en-US" w:eastAsia="ru-RU"/>
        </w:rPr>
        <w:t> 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компенсация экономически обоснованных расходов предприятий и учреждений на производство и реализацию продукции и обеспечение экономически обоснованных доходов;</w:t>
      </w:r>
    </w:p>
    <w:p w:rsidR="001642D0" w:rsidRPr="004E2240" w:rsidRDefault="001642D0" w:rsidP="001642D0">
      <w:pPr>
        <w:tabs>
          <w:tab w:val="num" w:pos="709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открытость и доступность для потребителей, в том числе для населения, информации о ра</w:t>
      </w:r>
      <w:r>
        <w:rPr>
          <w:rFonts w:ascii="Arial" w:eastAsia="Times New Roman" w:hAnsi="Arial" w:cs="Arial"/>
          <w:sz w:val="24"/>
          <w:szCs w:val="24"/>
          <w:lang w:eastAsia="ru-RU"/>
        </w:rPr>
        <w:t>ссмотрении и об утверждении цен;</w:t>
      </w:r>
    </w:p>
    <w:p w:rsidR="001642D0" w:rsidRPr="004E2240" w:rsidRDefault="001642D0" w:rsidP="001642D0">
      <w:pPr>
        <w:tabs>
          <w:tab w:val="num" w:pos="709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>
        <w:rPr>
          <w:rFonts w:ascii="Arial" w:eastAsia="Times New Roman" w:hAnsi="Arial" w:cs="Arial"/>
          <w:sz w:val="24"/>
          <w:szCs w:val="24"/>
          <w:lang w:val="en-US" w:eastAsia="ru-RU"/>
        </w:rPr>
        <w:t> </w:t>
      </w:r>
      <w:r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принцип</w:t>
      </w:r>
      <w:r>
        <w:rPr>
          <w:rFonts w:ascii="Arial" w:eastAsia="Times New Roman" w:hAnsi="Arial" w:cs="Arial"/>
          <w:sz w:val="24"/>
          <w:szCs w:val="24"/>
          <w:lang w:eastAsia="ru-RU"/>
        </w:rPr>
        <w:t>ы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, определенны</w:t>
      </w:r>
      <w:r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законод</w:t>
      </w:r>
      <w:r>
        <w:rPr>
          <w:rFonts w:ascii="Arial" w:eastAsia="Times New Roman" w:hAnsi="Arial" w:cs="Arial"/>
          <w:sz w:val="24"/>
          <w:szCs w:val="24"/>
          <w:lang w:eastAsia="ru-RU"/>
        </w:rPr>
        <w:t>ательством Российской Федерации.</w:t>
      </w:r>
    </w:p>
    <w:p w:rsidR="001642D0" w:rsidRPr="004E2240" w:rsidRDefault="001642D0" w:rsidP="001642D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E2240">
        <w:rPr>
          <w:rFonts w:ascii="Arial" w:eastAsia="Times New Roman" w:hAnsi="Arial" w:cs="Arial"/>
          <w:sz w:val="24"/>
          <w:szCs w:val="24"/>
          <w:lang w:eastAsia="ru-RU"/>
        </w:rPr>
        <w:t>2.3. Регулирование цен осуществляется следующими методами:</w:t>
      </w:r>
    </w:p>
    <w:p w:rsidR="001642D0" w:rsidRPr="004E2240" w:rsidRDefault="001642D0" w:rsidP="001642D0">
      <w:pPr>
        <w:tabs>
          <w:tab w:val="num" w:pos="709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установление фиксированных или предельных цен;</w:t>
      </w:r>
    </w:p>
    <w:p w:rsidR="001642D0" w:rsidRPr="004E2240" w:rsidRDefault="001642D0" w:rsidP="001642D0">
      <w:pPr>
        <w:tabs>
          <w:tab w:val="num" w:pos="709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ины</w:t>
      </w:r>
      <w:r w:rsidR="00FC044E"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метод</w:t>
      </w:r>
      <w:r w:rsidR="00FC044E">
        <w:rPr>
          <w:rFonts w:ascii="Arial" w:eastAsia="Times New Roman" w:hAnsi="Arial" w:cs="Arial"/>
          <w:sz w:val="24"/>
          <w:szCs w:val="24"/>
          <w:lang w:eastAsia="ru-RU"/>
        </w:rPr>
        <w:t>ы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, определенны</w:t>
      </w:r>
      <w:r w:rsidR="00FC044E"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законодательством Российской Федерации в области государственного регулирования цен.</w:t>
      </w:r>
    </w:p>
    <w:p w:rsidR="001642D0" w:rsidRPr="004E2240" w:rsidRDefault="001642D0" w:rsidP="001642D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2.4. Срок действия установленных цен </w:t>
      </w:r>
      <w:r w:rsidR="00FC044E">
        <w:rPr>
          <w:rFonts w:ascii="Arial" w:eastAsia="Times New Roman" w:hAnsi="Arial" w:cs="Arial"/>
          <w:sz w:val="24"/>
          <w:szCs w:val="24"/>
          <w:lang w:eastAsia="ru-RU"/>
        </w:rPr>
        <w:t>не может быть менее одного года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если иное не установлено нормативными правовыми актами Российской Федерации и Мурманской области. При этом пр</w:t>
      </w:r>
      <w:r w:rsidR="00FC044E">
        <w:rPr>
          <w:rFonts w:ascii="Arial" w:eastAsia="Times New Roman" w:hAnsi="Arial" w:cs="Arial"/>
          <w:sz w:val="24"/>
          <w:szCs w:val="24"/>
          <w:lang w:eastAsia="ru-RU"/>
        </w:rPr>
        <w:t>оектируемые цены рассчитываются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исходя из годовых объемов производства продукции и годовой сметы затрат с учетом результатов деятельности предприятий и учреждений, полученных от применения ранее утвержденных цен.</w:t>
      </w:r>
    </w:p>
    <w:p w:rsidR="001642D0" w:rsidRPr="004E2240" w:rsidRDefault="001642D0" w:rsidP="001642D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E2240">
        <w:rPr>
          <w:rFonts w:ascii="Arial" w:eastAsia="Times New Roman" w:hAnsi="Arial" w:cs="Arial"/>
          <w:sz w:val="24"/>
          <w:szCs w:val="24"/>
          <w:lang w:eastAsia="ru-RU"/>
        </w:rPr>
        <w:t>В исключительных случаях вопрос о внеочередном пересмотре цен может быть рассмотрен в течение года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Основанием для изменения цен являются данные проверки результатов деятельности субъекта ценообразования, полученных от применения ранее утвержденных цен.</w:t>
      </w:r>
    </w:p>
    <w:p w:rsidR="001642D0" w:rsidRPr="004E2240" w:rsidRDefault="001642D0" w:rsidP="001642D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42D0" w:rsidRPr="004E2240" w:rsidRDefault="001642D0" w:rsidP="001642D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4E2240">
        <w:rPr>
          <w:rFonts w:ascii="Arial" w:eastAsia="Times New Roman" w:hAnsi="Arial" w:cs="Arial"/>
          <w:sz w:val="24"/>
          <w:szCs w:val="24"/>
          <w:lang w:eastAsia="ru-RU"/>
        </w:rPr>
        <w:t>Раз</w:t>
      </w:r>
      <w:r>
        <w:rPr>
          <w:rFonts w:ascii="Arial" w:eastAsia="Times New Roman" w:hAnsi="Arial" w:cs="Arial"/>
          <w:sz w:val="24"/>
          <w:szCs w:val="24"/>
          <w:lang w:eastAsia="ru-RU"/>
        </w:rPr>
        <w:t>дел 3. Порядок установления цен</w:t>
      </w:r>
    </w:p>
    <w:p w:rsidR="001642D0" w:rsidRPr="004E2240" w:rsidRDefault="001642D0" w:rsidP="001642D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42D0" w:rsidRPr="004E2240" w:rsidRDefault="001642D0" w:rsidP="001642D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E2240">
        <w:rPr>
          <w:rFonts w:ascii="Arial" w:eastAsia="Times New Roman" w:hAnsi="Arial" w:cs="Arial"/>
          <w:sz w:val="24"/>
          <w:szCs w:val="24"/>
          <w:lang w:eastAsia="ru-RU"/>
        </w:rPr>
        <w:t>3.1. Для установления цен на услуги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(работы, товары)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муниципальные предприятия и учреждения предоставляют в администрацию </w:t>
      </w:r>
      <w:r>
        <w:rPr>
          <w:rFonts w:ascii="Arial" w:eastAsia="Times New Roman" w:hAnsi="Arial" w:cs="Arial"/>
          <w:sz w:val="24"/>
          <w:szCs w:val="24"/>
          <w:lang w:eastAsia="ru-RU"/>
        </w:rPr>
        <w:t>Кандалакшского муниципального округа Мурманской области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экономически обоснованные расчеты стоимости услуг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(работ, товаров) 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с приложением необходимых к ним документов.</w:t>
      </w:r>
    </w:p>
    <w:p w:rsidR="001642D0" w:rsidRPr="004E2240" w:rsidRDefault="001642D0" w:rsidP="001642D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E2240">
        <w:rPr>
          <w:rFonts w:ascii="Arial" w:eastAsia="Times New Roman" w:hAnsi="Arial" w:cs="Arial"/>
          <w:sz w:val="24"/>
          <w:szCs w:val="24"/>
          <w:lang w:eastAsia="ru-RU"/>
        </w:rPr>
        <w:t>Стоимость платных услуг определяется в соответствии с Методикой формирования стоимости услуг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(работ, товаров)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муниципальных предприятий и учреждений, утвержденной администрацией Кандалакшск</w:t>
      </w:r>
      <w:r>
        <w:rPr>
          <w:rFonts w:ascii="Arial" w:eastAsia="Times New Roman" w:hAnsi="Arial" w:cs="Arial"/>
          <w:sz w:val="24"/>
          <w:szCs w:val="24"/>
          <w:lang w:eastAsia="ru-RU"/>
        </w:rPr>
        <w:t>ого муниципального округа Мурманской области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1642D0" w:rsidRPr="004E2240" w:rsidRDefault="001642D0" w:rsidP="001642D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3.2. 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Тарифная комиссия, созданная при администрации </w:t>
      </w:r>
      <w:r>
        <w:rPr>
          <w:rFonts w:ascii="Arial" w:eastAsia="Times New Roman" w:hAnsi="Arial" w:cs="Arial"/>
          <w:sz w:val="24"/>
          <w:szCs w:val="24"/>
          <w:lang w:eastAsia="ru-RU"/>
        </w:rPr>
        <w:t>Кандалакшского муниципального округа Мурманской области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(далее </w:t>
      </w:r>
      <w:r>
        <w:rPr>
          <w:rFonts w:ascii="Arial" w:eastAsia="Times New Roman" w:hAnsi="Arial" w:cs="Arial"/>
          <w:sz w:val="24"/>
          <w:szCs w:val="24"/>
          <w:lang w:eastAsia="ru-RU"/>
        </w:rPr>
        <w:t>– Т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арифная комиссия), проводит проверку и анализ представленных материалов. </w:t>
      </w:r>
    </w:p>
    <w:p w:rsidR="001642D0" w:rsidRPr="004E2240" w:rsidRDefault="001642D0" w:rsidP="001642D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3.3. 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Тарифная комиссия вправе запросить дополнительные материалы путем направления письменного запроса с обоснованием необходимости их представления,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указанием формы их представления и требований к ним. </w:t>
      </w:r>
      <w:r>
        <w:rPr>
          <w:rFonts w:ascii="Arial" w:eastAsia="Times New Roman" w:hAnsi="Arial" w:cs="Arial"/>
          <w:sz w:val="24"/>
          <w:szCs w:val="24"/>
          <w:lang w:eastAsia="ru-RU"/>
        </w:rPr>
        <w:t>Муниципальные предприятия и учреждения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обязаны представить запрашиваемые материалы в недельный срок со дня поступления запроса, при этом общий срок рассмотрения данных может быть увеличен до 10 рабочих дней.</w:t>
      </w:r>
    </w:p>
    <w:p w:rsidR="001642D0" w:rsidRDefault="001642D0" w:rsidP="001642D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3.4. 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По результатам ана</w:t>
      </w:r>
      <w:r>
        <w:rPr>
          <w:rFonts w:ascii="Arial" w:eastAsia="Times New Roman" w:hAnsi="Arial" w:cs="Arial"/>
          <w:sz w:val="24"/>
          <w:szCs w:val="24"/>
          <w:lang w:eastAsia="ru-RU"/>
        </w:rPr>
        <w:t>лиза представленных материалов Т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арифная комиссия </w:t>
      </w:r>
      <w:r>
        <w:rPr>
          <w:rFonts w:ascii="Arial" w:eastAsia="Times New Roman" w:hAnsi="Arial" w:cs="Arial"/>
          <w:sz w:val="24"/>
          <w:szCs w:val="24"/>
          <w:lang w:eastAsia="ru-RU"/>
        </w:rPr>
        <w:t>принимает решение, которое оформляется протоколом,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11BF6">
        <w:rPr>
          <w:rFonts w:ascii="Arial" w:eastAsia="Times New Roman" w:hAnsi="Arial" w:cs="Arial"/>
          <w:sz w:val="24"/>
          <w:szCs w:val="24"/>
          <w:lang w:eastAsia="ru-RU"/>
        </w:rPr>
        <w:t xml:space="preserve">и </w:t>
      </w:r>
      <w:r w:rsidR="00245DA6">
        <w:rPr>
          <w:rFonts w:ascii="Arial" w:eastAsia="Times New Roman" w:hAnsi="Arial" w:cs="Arial"/>
          <w:sz w:val="24"/>
          <w:szCs w:val="24"/>
          <w:lang w:eastAsia="ru-RU"/>
        </w:rPr>
        <w:t xml:space="preserve">готовит </w:t>
      </w:r>
      <w:r w:rsidRPr="00411BF6">
        <w:rPr>
          <w:rFonts w:ascii="Arial" w:eastAsia="Times New Roman" w:hAnsi="Arial" w:cs="Arial"/>
          <w:sz w:val="24"/>
          <w:szCs w:val="24"/>
          <w:lang w:eastAsia="ru-RU"/>
        </w:rPr>
        <w:t>проект постановления администрации Кандалакшского муниципального округа Мурманской области по установлению цен на услуги (работы, товары), предоставляемые муниципальными предприятиями и учреждениями.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1642D0" w:rsidRPr="004E2240" w:rsidRDefault="001642D0" w:rsidP="001642D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3.5. 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Общий срок рассмотрения материалов не должен превышать 30 дней (при условии запроса дополнительной информации - 40 дней).</w:t>
      </w:r>
    </w:p>
    <w:p w:rsidR="001642D0" w:rsidRDefault="001642D0" w:rsidP="001642D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42D0" w:rsidRPr="004E2240" w:rsidRDefault="001642D0" w:rsidP="001642D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4E2240">
        <w:rPr>
          <w:rFonts w:ascii="Arial" w:eastAsia="Times New Roman" w:hAnsi="Arial" w:cs="Arial"/>
          <w:sz w:val="24"/>
          <w:szCs w:val="24"/>
          <w:lang w:eastAsia="ru-RU"/>
        </w:rPr>
        <w:t>Раздел 4. Порядок применения регулируемых цен</w:t>
      </w:r>
    </w:p>
    <w:p w:rsidR="001642D0" w:rsidRPr="004E2240" w:rsidRDefault="001642D0" w:rsidP="001642D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E22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854C8B" w:rsidRDefault="001642D0" w:rsidP="001642D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4.1. </w:t>
      </w:r>
      <w:r w:rsidRPr="004E2240">
        <w:rPr>
          <w:rFonts w:ascii="Arial" w:eastAsia="Times New Roman" w:hAnsi="Arial" w:cs="Arial"/>
          <w:sz w:val="24"/>
          <w:szCs w:val="24"/>
          <w:lang w:eastAsia="ru-RU"/>
        </w:rPr>
        <w:t>Утвержденные в соответствии с настоящим Положением цены являются обязательными для применения муниципальными предприятиями и учреждениями.</w:t>
      </w:r>
    </w:p>
    <w:p w:rsidR="00854C8B" w:rsidRDefault="00854C8B" w:rsidP="00854C8B">
      <w:pPr>
        <w:widowControl w:val="0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4.2. </w:t>
      </w:r>
      <w:r w:rsidRPr="00854C8B">
        <w:rPr>
          <w:rFonts w:ascii="Arial" w:eastAsia="Calibri" w:hAnsi="Arial" w:cs="Arial"/>
          <w:sz w:val="24"/>
          <w:szCs w:val="24"/>
        </w:rPr>
        <w:t xml:space="preserve">Изменение действующих </w:t>
      </w:r>
      <w:r>
        <w:rPr>
          <w:rFonts w:ascii="Arial" w:eastAsia="Calibri" w:hAnsi="Arial" w:cs="Arial"/>
          <w:sz w:val="24"/>
          <w:szCs w:val="24"/>
        </w:rPr>
        <w:t>цен</w:t>
      </w:r>
      <w:r w:rsidRPr="00854C8B">
        <w:rPr>
          <w:rFonts w:ascii="Arial" w:eastAsia="Calibri" w:hAnsi="Arial" w:cs="Arial"/>
          <w:sz w:val="24"/>
          <w:szCs w:val="24"/>
        </w:rPr>
        <w:t xml:space="preserve"> на услуги (работы</w:t>
      </w:r>
      <w:r>
        <w:rPr>
          <w:rFonts w:ascii="Arial" w:eastAsia="Calibri" w:hAnsi="Arial" w:cs="Arial"/>
          <w:sz w:val="24"/>
          <w:szCs w:val="24"/>
        </w:rPr>
        <w:t>, товары</w:t>
      </w:r>
      <w:r w:rsidRPr="00854C8B">
        <w:rPr>
          <w:rFonts w:ascii="Arial" w:eastAsia="Calibri" w:hAnsi="Arial" w:cs="Arial"/>
          <w:sz w:val="24"/>
          <w:szCs w:val="24"/>
        </w:rPr>
        <w:t>) возможно по истечении 1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854C8B">
        <w:rPr>
          <w:rFonts w:ascii="Arial" w:eastAsia="Calibri" w:hAnsi="Arial" w:cs="Arial"/>
          <w:sz w:val="24"/>
          <w:szCs w:val="24"/>
        </w:rPr>
        <w:t>года с момента их установления, если иное не предусмотрено законодательством.</w:t>
      </w:r>
    </w:p>
    <w:p w:rsidR="00854C8B" w:rsidRDefault="00854C8B" w:rsidP="00854C8B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1642D0" w:rsidRPr="004E2240" w:rsidRDefault="001642D0" w:rsidP="001642D0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54C8B" w:rsidRPr="00933411" w:rsidRDefault="00854C8B">
      <w:pPr>
        <w:widowControl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sectPr w:rsidR="00854C8B" w:rsidRPr="00933411" w:rsidSect="00B347AC">
      <w:pgSz w:w="11905" w:h="16838"/>
      <w:pgMar w:top="1134" w:right="851" w:bottom="993" w:left="1418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1C9" w:rsidRDefault="00BB11C9" w:rsidP="00736AC6">
      <w:pPr>
        <w:spacing w:after="0" w:line="240" w:lineRule="auto"/>
      </w:pPr>
      <w:r>
        <w:separator/>
      </w:r>
    </w:p>
  </w:endnote>
  <w:endnote w:type="continuationSeparator" w:id="0">
    <w:p w:rsidR="00BB11C9" w:rsidRDefault="00BB11C9" w:rsidP="00736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1C9" w:rsidRDefault="00BB11C9" w:rsidP="00736AC6">
      <w:pPr>
        <w:spacing w:after="0" w:line="240" w:lineRule="auto"/>
      </w:pPr>
      <w:r>
        <w:separator/>
      </w:r>
    </w:p>
  </w:footnote>
  <w:footnote w:type="continuationSeparator" w:id="0">
    <w:p w:rsidR="00BB11C9" w:rsidRDefault="00BB11C9" w:rsidP="00736A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0188062"/>
      <w:docPartObj>
        <w:docPartGallery w:val="Page Numbers (Top of Page)"/>
        <w:docPartUnique/>
      </w:docPartObj>
    </w:sdtPr>
    <w:sdtEndPr/>
    <w:sdtContent>
      <w:p w:rsidR="003E0406" w:rsidRDefault="003E0406">
        <w:pPr>
          <w:pStyle w:val="a3"/>
          <w:jc w:val="center"/>
        </w:pPr>
      </w:p>
      <w:p w:rsidR="003E0406" w:rsidRDefault="003E0406">
        <w:pPr>
          <w:pStyle w:val="a3"/>
          <w:jc w:val="center"/>
        </w:pPr>
      </w:p>
      <w:p w:rsidR="003E0406" w:rsidRDefault="00851930">
        <w:pPr>
          <w:pStyle w:val="a3"/>
          <w:jc w:val="center"/>
        </w:pPr>
      </w:p>
    </w:sdtContent>
  </w:sdt>
  <w:p w:rsidR="003E0406" w:rsidRDefault="003E04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A5D06"/>
    <w:multiLevelType w:val="multilevel"/>
    <w:tmpl w:val="F2D2F91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0DF52E3E"/>
    <w:multiLevelType w:val="hybridMultilevel"/>
    <w:tmpl w:val="80D26FAE"/>
    <w:lvl w:ilvl="0" w:tplc="17FCA7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A0E"/>
    <w:rsid w:val="000024C7"/>
    <w:rsid w:val="00010146"/>
    <w:rsid w:val="00015F97"/>
    <w:rsid w:val="00017654"/>
    <w:rsid w:val="000200AA"/>
    <w:rsid w:val="000236C6"/>
    <w:rsid w:val="00026887"/>
    <w:rsid w:val="00042FEA"/>
    <w:rsid w:val="000532EB"/>
    <w:rsid w:val="00053D15"/>
    <w:rsid w:val="00054910"/>
    <w:rsid w:val="00061DD9"/>
    <w:rsid w:val="00062D8F"/>
    <w:rsid w:val="00074E33"/>
    <w:rsid w:val="00081C15"/>
    <w:rsid w:val="00090B35"/>
    <w:rsid w:val="00091C1E"/>
    <w:rsid w:val="00095D05"/>
    <w:rsid w:val="0009675B"/>
    <w:rsid w:val="000979FE"/>
    <w:rsid w:val="000B3A85"/>
    <w:rsid w:val="000B63E7"/>
    <w:rsid w:val="000C2818"/>
    <w:rsid w:val="000D2BC0"/>
    <w:rsid w:val="000D7D7C"/>
    <w:rsid w:val="000E1549"/>
    <w:rsid w:val="000E2580"/>
    <w:rsid w:val="000F238C"/>
    <w:rsid w:val="00110ADC"/>
    <w:rsid w:val="00112866"/>
    <w:rsid w:val="00112903"/>
    <w:rsid w:val="00113A0E"/>
    <w:rsid w:val="00145195"/>
    <w:rsid w:val="00154306"/>
    <w:rsid w:val="001552E9"/>
    <w:rsid w:val="0015560B"/>
    <w:rsid w:val="001642D0"/>
    <w:rsid w:val="00166632"/>
    <w:rsid w:val="0017086C"/>
    <w:rsid w:val="001742BB"/>
    <w:rsid w:val="00177AD9"/>
    <w:rsid w:val="001850B3"/>
    <w:rsid w:val="0018537F"/>
    <w:rsid w:val="0018635B"/>
    <w:rsid w:val="001913E2"/>
    <w:rsid w:val="00194BB7"/>
    <w:rsid w:val="00195DC9"/>
    <w:rsid w:val="00196304"/>
    <w:rsid w:val="001A0C32"/>
    <w:rsid w:val="001A53F8"/>
    <w:rsid w:val="001C74C7"/>
    <w:rsid w:val="001D554C"/>
    <w:rsid w:val="001E3D69"/>
    <w:rsid w:val="001E7264"/>
    <w:rsid w:val="001F2778"/>
    <w:rsid w:val="00210B5A"/>
    <w:rsid w:val="00212718"/>
    <w:rsid w:val="00217994"/>
    <w:rsid w:val="00221869"/>
    <w:rsid w:val="00223307"/>
    <w:rsid w:val="002251E6"/>
    <w:rsid w:val="00240622"/>
    <w:rsid w:val="00245DA6"/>
    <w:rsid w:val="002566ED"/>
    <w:rsid w:val="00260DE3"/>
    <w:rsid w:val="00272E95"/>
    <w:rsid w:val="00280A58"/>
    <w:rsid w:val="00281782"/>
    <w:rsid w:val="002B5EE9"/>
    <w:rsid w:val="002B613F"/>
    <w:rsid w:val="002C4751"/>
    <w:rsid w:val="002D425E"/>
    <w:rsid w:val="002F210C"/>
    <w:rsid w:val="002F5433"/>
    <w:rsid w:val="002F7CF6"/>
    <w:rsid w:val="00303261"/>
    <w:rsid w:val="00306A0D"/>
    <w:rsid w:val="00317CD3"/>
    <w:rsid w:val="00322424"/>
    <w:rsid w:val="0032297B"/>
    <w:rsid w:val="00327506"/>
    <w:rsid w:val="00355BB3"/>
    <w:rsid w:val="00363CB2"/>
    <w:rsid w:val="00380B16"/>
    <w:rsid w:val="00391704"/>
    <w:rsid w:val="00395F91"/>
    <w:rsid w:val="00397F43"/>
    <w:rsid w:val="003A0B67"/>
    <w:rsid w:val="003A0D04"/>
    <w:rsid w:val="003B7523"/>
    <w:rsid w:val="003C0999"/>
    <w:rsid w:val="003C7CC4"/>
    <w:rsid w:val="003D24F2"/>
    <w:rsid w:val="003E0406"/>
    <w:rsid w:val="003E384D"/>
    <w:rsid w:val="003E5243"/>
    <w:rsid w:val="003E7669"/>
    <w:rsid w:val="003F5477"/>
    <w:rsid w:val="00404E6C"/>
    <w:rsid w:val="004106D8"/>
    <w:rsid w:val="004112CB"/>
    <w:rsid w:val="0041182B"/>
    <w:rsid w:val="004179F2"/>
    <w:rsid w:val="004328B4"/>
    <w:rsid w:val="004351A1"/>
    <w:rsid w:val="00436C5D"/>
    <w:rsid w:val="0044616C"/>
    <w:rsid w:val="0046421C"/>
    <w:rsid w:val="004643AD"/>
    <w:rsid w:val="00473471"/>
    <w:rsid w:val="00475BE6"/>
    <w:rsid w:val="00481DF9"/>
    <w:rsid w:val="00484F46"/>
    <w:rsid w:val="004A1383"/>
    <w:rsid w:val="004A2912"/>
    <w:rsid w:val="004A4019"/>
    <w:rsid w:val="004B29EF"/>
    <w:rsid w:val="004B3F5D"/>
    <w:rsid w:val="004B5F37"/>
    <w:rsid w:val="004D0C5E"/>
    <w:rsid w:val="004D44E3"/>
    <w:rsid w:val="004E6ADF"/>
    <w:rsid w:val="005014B3"/>
    <w:rsid w:val="00511273"/>
    <w:rsid w:val="00520264"/>
    <w:rsid w:val="00520C1E"/>
    <w:rsid w:val="00526CE5"/>
    <w:rsid w:val="005332B1"/>
    <w:rsid w:val="00537724"/>
    <w:rsid w:val="00543868"/>
    <w:rsid w:val="00566F54"/>
    <w:rsid w:val="00571C7E"/>
    <w:rsid w:val="005842EA"/>
    <w:rsid w:val="00597C28"/>
    <w:rsid w:val="005B2232"/>
    <w:rsid w:val="005B31DE"/>
    <w:rsid w:val="005B5708"/>
    <w:rsid w:val="005C0B89"/>
    <w:rsid w:val="005C4F38"/>
    <w:rsid w:val="005C698B"/>
    <w:rsid w:val="005C7C4C"/>
    <w:rsid w:val="005D5327"/>
    <w:rsid w:val="005F0389"/>
    <w:rsid w:val="005F5722"/>
    <w:rsid w:val="00623D62"/>
    <w:rsid w:val="00624179"/>
    <w:rsid w:val="0062668D"/>
    <w:rsid w:val="006349E1"/>
    <w:rsid w:val="006353A3"/>
    <w:rsid w:val="00636E8A"/>
    <w:rsid w:val="0064175B"/>
    <w:rsid w:val="00642291"/>
    <w:rsid w:val="00661904"/>
    <w:rsid w:val="006625C5"/>
    <w:rsid w:val="006659B9"/>
    <w:rsid w:val="00676E10"/>
    <w:rsid w:val="00693EB6"/>
    <w:rsid w:val="006A717B"/>
    <w:rsid w:val="006B115C"/>
    <w:rsid w:val="006C3090"/>
    <w:rsid w:val="006D6E00"/>
    <w:rsid w:val="006E01BB"/>
    <w:rsid w:val="006F7D90"/>
    <w:rsid w:val="00711AE0"/>
    <w:rsid w:val="00712AD0"/>
    <w:rsid w:val="00715C99"/>
    <w:rsid w:val="00721058"/>
    <w:rsid w:val="00725440"/>
    <w:rsid w:val="00726417"/>
    <w:rsid w:val="00736AC6"/>
    <w:rsid w:val="00740583"/>
    <w:rsid w:val="00747097"/>
    <w:rsid w:val="0075304A"/>
    <w:rsid w:val="00754D03"/>
    <w:rsid w:val="007576CF"/>
    <w:rsid w:val="00763774"/>
    <w:rsid w:val="007662BC"/>
    <w:rsid w:val="00766BC9"/>
    <w:rsid w:val="00776AB2"/>
    <w:rsid w:val="007819DF"/>
    <w:rsid w:val="00793644"/>
    <w:rsid w:val="00795CAA"/>
    <w:rsid w:val="007A2706"/>
    <w:rsid w:val="007A7EF5"/>
    <w:rsid w:val="007B2CDA"/>
    <w:rsid w:val="007B7514"/>
    <w:rsid w:val="007C4481"/>
    <w:rsid w:val="007C455C"/>
    <w:rsid w:val="007D299B"/>
    <w:rsid w:val="007E0980"/>
    <w:rsid w:val="007E200A"/>
    <w:rsid w:val="007E5C9C"/>
    <w:rsid w:val="007F2C76"/>
    <w:rsid w:val="008012FE"/>
    <w:rsid w:val="00803CF3"/>
    <w:rsid w:val="008159F0"/>
    <w:rsid w:val="00822F65"/>
    <w:rsid w:val="0082691B"/>
    <w:rsid w:val="00831A26"/>
    <w:rsid w:val="00834596"/>
    <w:rsid w:val="00835E48"/>
    <w:rsid w:val="0084211B"/>
    <w:rsid w:val="00846541"/>
    <w:rsid w:val="00851930"/>
    <w:rsid w:val="00851F09"/>
    <w:rsid w:val="008533BC"/>
    <w:rsid w:val="00854C8B"/>
    <w:rsid w:val="008573CE"/>
    <w:rsid w:val="008621C4"/>
    <w:rsid w:val="00864B1E"/>
    <w:rsid w:val="00892D51"/>
    <w:rsid w:val="00894CBD"/>
    <w:rsid w:val="008A41A8"/>
    <w:rsid w:val="008A5F17"/>
    <w:rsid w:val="008A748D"/>
    <w:rsid w:val="008B0AC8"/>
    <w:rsid w:val="008D7B59"/>
    <w:rsid w:val="008E3A35"/>
    <w:rsid w:val="008E5B8F"/>
    <w:rsid w:val="008E6C13"/>
    <w:rsid w:val="008F0C3F"/>
    <w:rsid w:val="008F513D"/>
    <w:rsid w:val="008F559D"/>
    <w:rsid w:val="009062DD"/>
    <w:rsid w:val="009120AC"/>
    <w:rsid w:val="00912ACC"/>
    <w:rsid w:val="00912C0A"/>
    <w:rsid w:val="009142C7"/>
    <w:rsid w:val="00915241"/>
    <w:rsid w:val="009202E2"/>
    <w:rsid w:val="00923425"/>
    <w:rsid w:val="0093207E"/>
    <w:rsid w:val="00933411"/>
    <w:rsid w:val="009347B7"/>
    <w:rsid w:val="00934B8D"/>
    <w:rsid w:val="00950BDC"/>
    <w:rsid w:val="00952370"/>
    <w:rsid w:val="00963E5F"/>
    <w:rsid w:val="009658AE"/>
    <w:rsid w:val="00967B77"/>
    <w:rsid w:val="009722FB"/>
    <w:rsid w:val="009771FD"/>
    <w:rsid w:val="009A31F4"/>
    <w:rsid w:val="009A3E26"/>
    <w:rsid w:val="009A7C7A"/>
    <w:rsid w:val="009B4D19"/>
    <w:rsid w:val="009D3773"/>
    <w:rsid w:val="009D6E47"/>
    <w:rsid w:val="009E6DAE"/>
    <w:rsid w:val="00A07F3D"/>
    <w:rsid w:val="00A14CEA"/>
    <w:rsid w:val="00A237E2"/>
    <w:rsid w:val="00A26948"/>
    <w:rsid w:val="00A30F62"/>
    <w:rsid w:val="00A333ED"/>
    <w:rsid w:val="00A41C62"/>
    <w:rsid w:val="00A504C2"/>
    <w:rsid w:val="00A56F9A"/>
    <w:rsid w:val="00A6093D"/>
    <w:rsid w:val="00A669B3"/>
    <w:rsid w:val="00A70DD3"/>
    <w:rsid w:val="00A74FBA"/>
    <w:rsid w:val="00A753BE"/>
    <w:rsid w:val="00A76BC7"/>
    <w:rsid w:val="00A80301"/>
    <w:rsid w:val="00A86556"/>
    <w:rsid w:val="00A90615"/>
    <w:rsid w:val="00A9257F"/>
    <w:rsid w:val="00A97A6A"/>
    <w:rsid w:val="00A97FA5"/>
    <w:rsid w:val="00AA16C9"/>
    <w:rsid w:val="00AA5543"/>
    <w:rsid w:val="00AB076F"/>
    <w:rsid w:val="00AC0143"/>
    <w:rsid w:val="00AC1186"/>
    <w:rsid w:val="00AC5498"/>
    <w:rsid w:val="00AD0BF4"/>
    <w:rsid w:val="00AD0CE3"/>
    <w:rsid w:val="00AE3AE1"/>
    <w:rsid w:val="00AF003F"/>
    <w:rsid w:val="00B031CA"/>
    <w:rsid w:val="00B039C5"/>
    <w:rsid w:val="00B05270"/>
    <w:rsid w:val="00B07D64"/>
    <w:rsid w:val="00B114B7"/>
    <w:rsid w:val="00B25AEB"/>
    <w:rsid w:val="00B2717A"/>
    <w:rsid w:val="00B347AC"/>
    <w:rsid w:val="00B34ADD"/>
    <w:rsid w:val="00B570AD"/>
    <w:rsid w:val="00B60AEA"/>
    <w:rsid w:val="00B60F49"/>
    <w:rsid w:val="00B63D7B"/>
    <w:rsid w:val="00B719D1"/>
    <w:rsid w:val="00B726EC"/>
    <w:rsid w:val="00B843D6"/>
    <w:rsid w:val="00B847EA"/>
    <w:rsid w:val="00B925D3"/>
    <w:rsid w:val="00B97355"/>
    <w:rsid w:val="00BA0B2C"/>
    <w:rsid w:val="00BB11C9"/>
    <w:rsid w:val="00BC22EC"/>
    <w:rsid w:val="00BC49C1"/>
    <w:rsid w:val="00BD2400"/>
    <w:rsid w:val="00BE13CA"/>
    <w:rsid w:val="00BF11F3"/>
    <w:rsid w:val="00C0460F"/>
    <w:rsid w:val="00C12D9C"/>
    <w:rsid w:val="00C1484F"/>
    <w:rsid w:val="00C233B5"/>
    <w:rsid w:val="00C41C53"/>
    <w:rsid w:val="00C41DDE"/>
    <w:rsid w:val="00C44E34"/>
    <w:rsid w:val="00C53DF2"/>
    <w:rsid w:val="00C54DF9"/>
    <w:rsid w:val="00C61A34"/>
    <w:rsid w:val="00C67FF8"/>
    <w:rsid w:val="00C84635"/>
    <w:rsid w:val="00CB19B9"/>
    <w:rsid w:val="00CB5889"/>
    <w:rsid w:val="00CC17FF"/>
    <w:rsid w:val="00CD1549"/>
    <w:rsid w:val="00CD5D6C"/>
    <w:rsid w:val="00CE0171"/>
    <w:rsid w:val="00CE030A"/>
    <w:rsid w:val="00CE51D8"/>
    <w:rsid w:val="00CE60A9"/>
    <w:rsid w:val="00CE71C8"/>
    <w:rsid w:val="00CF139A"/>
    <w:rsid w:val="00D12C1F"/>
    <w:rsid w:val="00D166A2"/>
    <w:rsid w:val="00D20687"/>
    <w:rsid w:val="00D21AFA"/>
    <w:rsid w:val="00D225FE"/>
    <w:rsid w:val="00D26085"/>
    <w:rsid w:val="00D82809"/>
    <w:rsid w:val="00D946D7"/>
    <w:rsid w:val="00DB1B71"/>
    <w:rsid w:val="00DB3B9C"/>
    <w:rsid w:val="00DB446A"/>
    <w:rsid w:val="00DB48D7"/>
    <w:rsid w:val="00DB7FD6"/>
    <w:rsid w:val="00DC01AC"/>
    <w:rsid w:val="00DC3C3F"/>
    <w:rsid w:val="00DC5068"/>
    <w:rsid w:val="00DD22B3"/>
    <w:rsid w:val="00DD4967"/>
    <w:rsid w:val="00DE425F"/>
    <w:rsid w:val="00DF1990"/>
    <w:rsid w:val="00E0521D"/>
    <w:rsid w:val="00E22214"/>
    <w:rsid w:val="00E22B5B"/>
    <w:rsid w:val="00E2689E"/>
    <w:rsid w:val="00E34A3C"/>
    <w:rsid w:val="00E34BF7"/>
    <w:rsid w:val="00E446AF"/>
    <w:rsid w:val="00E449FE"/>
    <w:rsid w:val="00E45A89"/>
    <w:rsid w:val="00E53781"/>
    <w:rsid w:val="00E54BDD"/>
    <w:rsid w:val="00E57B41"/>
    <w:rsid w:val="00E57CBD"/>
    <w:rsid w:val="00E61B95"/>
    <w:rsid w:val="00E624C4"/>
    <w:rsid w:val="00E6448C"/>
    <w:rsid w:val="00E64BE5"/>
    <w:rsid w:val="00E71DDC"/>
    <w:rsid w:val="00E75948"/>
    <w:rsid w:val="00E82366"/>
    <w:rsid w:val="00E84F30"/>
    <w:rsid w:val="00EA4D3B"/>
    <w:rsid w:val="00EB1BA9"/>
    <w:rsid w:val="00EB66BC"/>
    <w:rsid w:val="00ED7C31"/>
    <w:rsid w:val="00EE3A18"/>
    <w:rsid w:val="00EE79F7"/>
    <w:rsid w:val="00EF129D"/>
    <w:rsid w:val="00EF29AB"/>
    <w:rsid w:val="00F07BA6"/>
    <w:rsid w:val="00F1056F"/>
    <w:rsid w:val="00F24437"/>
    <w:rsid w:val="00F31211"/>
    <w:rsid w:val="00F335CB"/>
    <w:rsid w:val="00F43594"/>
    <w:rsid w:val="00F45037"/>
    <w:rsid w:val="00F46A60"/>
    <w:rsid w:val="00F51111"/>
    <w:rsid w:val="00F537FD"/>
    <w:rsid w:val="00F613F1"/>
    <w:rsid w:val="00F662DA"/>
    <w:rsid w:val="00F728AA"/>
    <w:rsid w:val="00FA7ED1"/>
    <w:rsid w:val="00FC044E"/>
    <w:rsid w:val="00FC294D"/>
    <w:rsid w:val="00FC6614"/>
    <w:rsid w:val="00FD14D5"/>
    <w:rsid w:val="00FD169D"/>
    <w:rsid w:val="00FE7B75"/>
    <w:rsid w:val="00FF14EF"/>
    <w:rsid w:val="00FF4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6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6A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36AC6"/>
  </w:style>
  <w:style w:type="paragraph" w:styleId="a5">
    <w:name w:val="footer"/>
    <w:basedOn w:val="a"/>
    <w:link w:val="a6"/>
    <w:uiPriority w:val="99"/>
    <w:unhideWhenUsed/>
    <w:rsid w:val="00736A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36AC6"/>
  </w:style>
  <w:style w:type="paragraph" w:styleId="a7">
    <w:name w:val="Balloon Text"/>
    <w:basedOn w:val="a"/>
    <w:link w:val="a8"/>
    <w:uiPriority w:val="99"/>
    <w:semiHidden/>
    <w:unhideWhenUsed/>
    <w:rsid w:val="002F7C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F7CF6"/>
    <w:rPr>
      <w:rFonts w:ascii="Segoe UI" w:hAnsi="Segoe UI" w:cs="Segoe UI"/>
      <w:sz w:val="18"/>
      <w:szCs w:val="18"/>
    </w:rPr>
  </w:style>
  <w:style w:type="paragraph" w:styleId="a9">
    <w:name w:val="footnote text"/>
    <w:basedOn w:val="a"/>
    <w:link w:val="aa"/>
    <w:uiPriority w:val="99"/>
    <w:semiHidden/>
    <w:unhideWhenUsed/>
    <w:rsid w:val="00A70DD3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A70DD3"/>
    <w:rPr>
      <w:sz w:val="20"/>
      <w:szCs w:val="20"/>
    </w:rPr>
  </w:style>
  <w:style w:type="character" w:styleId="ab">
    <w:name w:val="footnote reference"/>
    <w:basedOn w:val="a0"/>
    <w:unhideWhenUsed/>
    <w:rsid w:val="00A70DD3"/>
    <w:rPr>
      <w:vertAlign w:val="superscript"/>
    </w:rPr>
  </w:style>
  <w:style w:type="paragraph" w:customStyle="1" w:styleId="ConsTitle">
    <w:name w:val="ConsTitle"/>
    <w:rsid w:val="00E84F3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rsid w:val="00E84F3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 Spacing"/>
    <w:uiPriority w:val="1"/>
    <w:qFormat/>
    <w:rsid w:val="00E84F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unhideWhenUsed/>
    <w:rsid w:val="00DC5068"/>
    <w:rPr>
      <w:rFonts w:ascii="Times New Roman" w:hAnsi="Times New Roman" w:cs="Times New Roman"/>
      <w:sz w:val="24"/>
      <w:szCs w:val="24"/>
    </w:rPr>
  </w:style>
  <w:style w:type="character" w:styleId="ae">
    <w:name w:val="annotation reference"/>
    <w:basedOn w:val="a0"/>
    <w:uiPriority w:val="99"/>
    <w:semiHidden/>
    <w:unhideWhenUsed/>
    <w:rsid w:val="00DC3C3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DC3C3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DC3C3F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C3C3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C3C3F"/>
    <w:rPr>
      <w:b/>
      <w:bCs/>
      <w:sz w:val="20"/>
      <w:szCs w:val="20"/>
    </w:rPr>
  </w:style>
  <w:style w:type="paragraph" w:styleId="af3">
    <w:name w:val="endnote text"/>
    <w:basedOn w:val="a"/>
    <w:link w:val="af4"/>
    <w:uiPriority w:val="99"/>
    <w:semiHidden/>
    <w:unhideWhenUsed/>
    <w:rsid w:val="00DC3C3F"/>
    <w:pPr>
      <w:spacing w:after="0" w:line="240" w:lineRule="auto"/>
    </w:pPr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DC3C3F"/>
    <w:rPr>
      <w:sz w:val="20"/>
      <w:szCs w:val="20"/>
    </w:rPr>
  </w:style>
  <w:style w:type="character" w:styleId="af5">
    <w:name w:val="endnote reference"/>
    <w:basedOn w:val="a0"/>
    <w:uiPriority w:val="99"/>
    <w:semiHidden/>
    <w:unhideWhenUsed/>
    <w:rsid w:val="00DC3C3F"/>
    <w:rPr>
      <w:vertAlign w:val="superscript"/>
    </w:rPr>
  </w:style>
  <w:style w:type="paragraph" w:styleId="af6">
    <w:name w:val="List Paragraph"/>
    <w:basedOn w:val="a"/>
    <w:uiPriority w:val="34"/>
    <w:qFormat/>
    <w:rsid w:val="003A0D04"/>
    <w:pPr>
      <w:ind w:left="720"/>
      <w:contextualSpacing/>
    </w:pPr>
  </w:style>
  <w:style w:type="paragraph" w:styleId="af7">
    <w:name w:val="Body Text"/>
    <w:basedOn w:val="a"/>
    <w:link w:val="af8"/>
    <w:uiPriority w:val="99"/>
    <w:unhideWhenUsed/>
    <w:rsid w:val="00F537F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8">
    <w:name w:val="Основной текст Знак"/>
    <w:basedOn w:val="a0"/>
    <w:link w:val="af7"/>
    <w:uiPriority w:val="99"/>
    <w:rsid w:val="00F537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1">
    <w:name w:val="Основной текст 21"/>
    <w:basedOn w:val="a"/>
    <w:rsid w:val="00A80301"/>
    <w:pPr>
      <w:widowControl w:val="0"/>
      <w:suppressAutoHyphens/>
      <w:spacing w:after="0" w:line="240" w:lineRule="auto"/>
      <w:ind w:firstLine="567"/>
      <w:jc w:val="center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CF139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53DF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6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6A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36AC6"/>
  </w:style>
  <w:style w:type="paragraph" w:styleId="a5">
    <w:name w:val="footer"/>
    <w:basedOn w:val="a"/>
    <w:link w:val="a6"/>
    <w:uiPriority w:val="99"/>
    <w:unhideWhenUsed/>
    <w:rsid w:val="00736A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36AC6"/>
  </w:style>
  <w:style w:type="paragraph" w:styleId="a7">
    <w:name w:val="Balloon Text"/>
    <w:basedOn w:val="a"/>
    <w:link w:val="a8"/>
    <w:uiPriority w:val="99"/>
    <w:semiHidden/>
    <w:unhideWhenUsed/>
    <w:rsid w:val="002F7C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F7CF6"/>
    <w:rPr>
      <w:rFonts w:ascii="Segoe UI" w:hAnsi="Segoe UI" w:cs="Segoe UI"/>
      <w:sz w:val="18"/>
      <w:szCs w:val="18"/>
    </w:rPr>
  </w:style>
  <w:style w:type="paragraph" w:styleId="a9">
    <w:name w:val="footnote text"/>
    <w:basedOn w:val="a"/>
    <w:link w:val="aa"/>
    <w:uiPriority w:val="99"/>
    <w:semiHidden/>
    <w:unhideWhenUsed/>
    <w:rsid w:val="00A70DD3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A70DD3"/>
    <w:rPr>
      <w:sz w:val="20"/>
      <w:szCs w:val="20"/>
    </w:rPr>
  </w:style>
  <w:style w:type="character" w:styleId="ab">
    <w:name w:val="footnote reference"/>
    <w:basedOn w:val="a0"/>
    <w:unhideWhenUsed/>
    <w:rsid w:val="00A70DD3"/>
    <w:rPr>
      <w:vertAlign w:val="superscript"/>
    </w:rPr>
  </w:style>
  <w:style w:type="paragraph" w:customStyle="1" w:styleId="ConsTitle">
    <w:name w:val="ConsTitle"/>
    <w:rsid w:val="00E84F3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rsid w:val="00E84F3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 Spacing"/>
    <w:uiPriority w:val="1"/>
    <w:qFormat/>
    <w:rsid w:val="00E84F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unhideWhenUsed/>
    <w:rsid w:val="00DC5068"/>
    <w:rPr>
      <w:rFonts w:ascii="Times New Roman" w:hAnsi="Times New Roman" w:cs="Times New Roman"/>
      <w:sz w:val="24"/>
      <w:szCs w:val="24"/>
    </w:rPr>
  </w:style>
  <w:style w:type="character" w:styleId="ae">
    <w:name w:val="annotation reference"/>
    <w:basedOn w:val="a0"/>
    <w:uiPriority w:val="99"/>
    <w:semiHidden/>
    <w:unhideWhenUsed/>
    <w:rsid w:val="00DC3C3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DC3C3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DC3C3F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C3C3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C3C3F"/>
    <w:rPr>
      <w:b/>
      <w:bCs/>
      <w:sz w:val="20"/>
      <w:szCs w:val="20"/>
    </w:rPr>
  </w:style>
  <w:style w:type="paragraph" w:styleId="af3">
    <w:name w:val="endnote text"/>
    <w:basedOn w:val="a"/>
    <w:link w:val="af4"/>
    <w:uiPriority w:val="99"/>
    <w:semiHidden/>
    <w:unhideWhenUsed/>
    <w:rsid w:val="00DC3C3F"/>
    <w:pPr>
      <w:spacing w:after="0" w:line="240" w:lineRule="auto"/>
    </w:pPr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DC3C3F"/>
    <w:rPr>
      <w:sz w:val="20"/>
      <w:szCs w:val="20"/>
    </w:rPr>
  </w:style>
  <w:style w:type="character" w:styleId="af5">
    <w:name w:val="endnote reference"/>
    <w:basedOn w:val="a0"/>
    <w:uiPriority w:val="99"/>
    <w:semiHidden/>
    <w:unhideWhenUsed/>
    <w:rsid w:val="00DC3C3F"/>
    <w:rPr>
      <w:vertAlign w:val="superscript"/>
    </w:rPr>
  </w:style>
  <w:style w:type="paragraph" w:styleId="af6">
    <w:name w:val="List Paragraph"/>
    <w:basedOn w:val="a"/>
    <w:uiPriority w:val="34"/>
    <w:qFormat/>
    <w:rsid w:val="003A0D04"/>
    <w:pPr>
      <w:ind w:left="720"/>
      <w:contextualSpacing/>
    </w:pPr>
  </w:style>
  <w:style w:type="paragraph" w:styleId="af7">
    <w:name w:val="Body Text"/>
    <w:basedOn w:val="a"/>
    <w:link w:val="af8"/>
    <w:uiPriority w:val="99"/>
    <w:unhideWhenUsed/>
    <w:rsid w:val="00F537F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8">
    <w:name w:val="Основной текст Знак"/>
    <w:basedOn w:val="a0"/>
    <w:link w:val="af7"/>
    <w:uiPriority w:val="99"/>
    <w:rsid w:val="00F537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1">
    <w:name w:val="Основной текст 21"/>
    <w:basedOn w:val="a"/>
    <w:rsid w:val="00A80301"/>
    <w:pPr>
      <w:widowControl w:val="0"/>
      <w:suppressAutoHyphens/>
      <w:spacing w:after="0" w:line="240" w:lineRule="auto"/>
      <w:ind w:firstLine="567"/>
      <w:jc w:val="center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CF139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53DF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82DBC-D082-491F-B81C-F6C625094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5</Pages>
  <Words>1343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Маркушевский И.В.</dc:creator>
  <cp:keywords/>
  <dc:description/>
  <cp:lastModifiedBy>Дмитрий Н. Семушин</cp:lastModifiedBy>
  <cp:revision>260</cp:revision>
  <cp:lastPrinted>2026-03-20T07:34:00Z</cp:lastPrinted>
  <dcterms:created xsi:type="dcterms:W3CDTF">2025-10-03T07:48:00Z</dcterms:created>
  <dcterms:modified xsi:type="dcterms:W3CDTF">2026-04-14T13:23:00Z</dcterms:modified>
</cp:coreProperties>
</file>